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DA08" w14:textId="77777777" w:rsidR="00B15754" w:rsidRPr="00B15754" w:rsidRDefault="004C5C13" w:rsidP="00280A08">
      <w:pPr>
        <w:pStyle w:val="Title"/>
        <w:jc w:val="both"/>
        <w:rPr>
          <w:rFonts w:ascii="Times New Roman" w:hAnsi="Times New Roman" w:cs="Times New Roman"/>
          <w:b/>
          <w:bCs/>
          <w:sz w:val="28"/>
          <w:szCs w:val="28"/>
        </w:rPr>
      </w:pPr>
      <w:r w:rsidRPr="00B15754">
        <w:rPr>
          <w:rFonts w:ascii="Times New Roman" w:hAnsi="Times New Roman" w:cs="Times New Roman"/>
          <w:b/>
          <w:bCs/>
          <w:sz w:val="28"/>
          <w:szCs w:val="28"/>
        </w:rPr>
        <w:t xml:space="preserve">Redeeming the Martha complex in </w:t>
      </w:r>
      <w:r w:rsidR="007221A0" w:rsidRPr="00B15754">
        <w:rPr>
          <w:rFonts w:ascii="Times New Roman" w:hAnsi="Times New Roman" w:cs="Times New Roman"/>
          <w:b/>
          <w:bCs/>
          <w:sz w:val="28"/>
          <w:szCs w:val="28"/>
        </w:rPr>
        <w:t>the precocious caregiver</w:t>
      </w:r>
      <w:r w:rsidR="00E616A0" w:rsidRPr="00B15754">
        <w:rPr>
          <w:rFonts w:ascii="Times New Roman" w:hAnsi="Times New Roman" w:cs="Times New Roman"/>
          <w:b/>
          <w:bCs/>
          <w:sz w:val="28"/>
          <w:szCs w:val="28"/>
        </w:rPr>
        <w:t>:</w:t>
      </w:r>
      <w:r w:rsidR="007221A0" w:rsidRPr="00B15754">
        <w:rPr>
          <w:rFonts w:ascii="Times New Roman" w:hAnsi="Times New Roman" w:cs="Times New Roman"/>
          <w:b/>
          <w:bCs/>
          <w:sz w:val="28"/>
          <w:szCs w:val="28"/>
        </w:rPr>
        <w:t xml:space="preserve"> A psychospiritual exploration</w:t>
      </w:r>
    </w:p>
    <w:p w14:paraId="44F52006" w14:textId="691AA9E0" w:rsidR="00B7498A" w:rsidRPr="00B15754" w:rsidRDefault="0056657E" w:rsidP="00280A08">
      <w:pPr>
        <w:pStyle w:val="Title"/>
        <w:jc w:val="both"/>
        <w:rPr>
          <w:rFonts w:ascii="Times New Roman" w:hAnsi="Times New Roman" w:cs="Times New Roman"/>
          <w:b/>
          <w:bCs/>
          <w:sz w:val="24"/>
          <w:szCs w:val="24"/>
        </w:rPr>
      </w:pPr>
      <w:r w:rsidRPr="00B15754">
        <w:rPr>
          <w:rFonts w:ascii="Times New Roman" w:hAnsi="Times New Roman" w:cs="Times New Roman"/>
          <w:i/>
          <w:iCs/>
          <w:sz w:val="24"/>
          <w:szCs w:val="24"/>
        </w:rPr>
        <w:t xml:space="preserve">by </w:t>
      </w:r>
      <w:r w:rsidRPr="00B15754">
        <w:rPr>
          <w:rFonts w:ascii="Times New Roman" w:eastAsia="Times New Roman" w:hAnsi="Times New Roman" w:cs="Times New Roman"/>
          <w:i/>
          <w:iCs/>
          <w:kern w:val="0"/>
          <w:sz w:val="24"/>
          <w:szCs w:val="24"/>
          <w:lang w:eastAsia="en-GB"/>
          <w14:ligatures w14:val="none"/>
        </w:rPr>
        <w:t>Gertrude Gill</w:t>
      </w:r>
    </w:p>
    <w:p w14:paraId="7429922C" w14:textId="52A22124" w:rsidR="00280A08" w:rsidRDefault="000C3C3E" w:rsidP="00280A08">
      <w:pPr>
        <w:spacing w:after="0" w:line="240" w:lineRule="auto"/>
        <w:jc w:val="both"/>
        <w:rPr>
          <w:rFonts w:ascii="Times New Roman" w:hAnsi="Times New Roman" w:cs="Times New Roman"/>
          <w:iCs/>
        </w:rPr>
      </w:pPr>
      <w:r w:rsidRPr="006C5975">
        <w:rPr>
          <w:rFonts w:ascii="Times New Roman" w:eastAsia="Times New Roman" w:hAnsi="Times New Roman" w:cs="Times New Roman"/>
          <w:iCs/>
          <w:kern w:val="0"/>
          <w:lang w:eastAsia="en-GB"/>
          <w14:ligatures w14:val="none"/>
        </w:rPr>
        <w:t xml:space="preserve">This </w:t>
      </w:r>
      <w:r w:rsidR="00AB3FB0" w:rsidRPr="006C5975">
        <w:rPr>
          <w:rFonts w:ascii="Times New Roman" w:eastAsia="Times New Roman" w:hAnsi="Times New Roman" w:cs="Times New Roman"/>
          <w:iCs/>
          <w:kern w:val="0"/>
          <w:lang w:eastAsia="en-GB"/>
          <w14:ligatures w14:val="none"/>
        </w:rPr>
        <w:t>article looks</w:t>
      </w:r>
      <w:r w:rsidRPr="006C5975">
        <w:rPr>
          <w:rFonts w:ascii="Times New Roman" w:hAnsi="Times New Roman" w:cs="Times New Roman"/>
          <w:iCs/>
        </w:rPr>
        <w:t xml:space="preserve"> at redeeming the narcissistic wounding that shapes core beliefs and learnt behaviours around </w:t>
      </w:r>
      <w:r w:rsidRPr="0015365C">
        <w:rPr>
          <w:rFonts w:ascii="Times New Roman" w:hAnsi="Times New Roman" w:cs="Times New Roman"/>
          <w:iCs/>
          <w:strike/>
          <w:color w:val="EE0000"/>
        </w:rPr>
        <w:t>S</w:t>
      </w:r>
      <w:r w:rsidR="00B806A4" w:rsidRPr="0015365C">
        <w:rPr>
          <w:rFonts w:ascii="Times New Roman" w:hAnsi="Times New Roman" w:cs="Times New Roman"/>
          <w:iCs/>
        </w:rPr>
        <w:t>s</w:t>
      </w:r>
      <w:r w:rsidRPr="0015365C">
        <w:rPr>
          <w:rFonts w:ascii="Times New Roman" w:hAnsi="Times New Roman" w:cs="Times New Roman"/>
          <w:iCs/>
        </w:rPr>
        <w:t>elf-care</w:t>
      </w:r>
      <w:r w:rsidRPr="006C5975">
        <w:rPr>
          <w:rFonts w:ascii="Times New Roman" w:hAnsi="Times New Roman" w:cs="Times New Roman"/>
          <w:iCs/>
        </w:rPr>
        <w:t xml:space="preserve"> and care of others.</w:t>
      </w:r>
      <w:r w:rsidR="006F6BA5">
        <w:rPr>
          <w:rFonts w:ascii="Times New Roman" w:hAnsi="Times New Roman" w:cs="Times New Roman"/>
          <w:iCs/>
        </w:rPr>
        <w:t xml:space="preserve"> </w:t>
      </w:r>
      <w:r w:rsidRPr="006C5975">
        <w:rPr>
          <w:rFonts w:ascii="Times New Roman" w:hAnsi="Times New Roman" w:cs="Times New Roman"/>
          <w:iCs/>
        </w:rPr>
        <w:t>Through the psychospiritual lens of Psychosynthesis</w:t>
      </w:r>
      <w:r w:rsidR="00AC4F6E">
        <w:rPr>
          <w:rFonts w:ascii="Times New Roman" w:hAnsi="Times New Roman" w:cs="Times New Roman"/>
          <w:iCs/>
        </w:rPr>
        <w:t xml:space="preserve"> and the biblical Martha and Mary story</w:t>
      </w:r>
      <w:r w:rsidR="003A7219">
        <w:rPr>
          <w:rFonts w:ascii="Times New Roman" w:hAnsi="Times New Roman" w:cs="Times New Roman"/>
          <w:iCs/>
        </w:rPr>
        <w:t>,</w:t>
      </w:r>
      <w:r w:rsidRPr="006C5975">
        <w:rPr>
          <w:rFonts w:ascii="Times New Roman" w:hAnsi="Times New Roman" w:cs="Times New Roman"/>
          <w:iCs/>
        </w:rPr>
        <w:t xml:space="preserve"> it will map a journey through transforming co-dependant attachment styles and precocious caregiving</w:t>
      </w:r>
      <w:r w:rsidR="001C572E" w:rsidRPr="006C5975">
        <w:rPr>
          <w:rFonts w:ascii="Times New Roman" w:hAnsi="Times New Roman" w:cs="Times New Roman"/>
          <w:iCs/>
        </w:rPr>
        <w:t>,</w:t>
      </w:r>
      <w:r w:rsidR="005B0EF2" w:rsidRPr="006C5975">
        <w:rPr>
          <w:rFonts w:ascii="Times New Roman" w:hAnsi="Times New Roman" w:cs="Times New Roman"/>
          <w:iCs/>
        </w:rPr>
        <w:t xml:space="preserve"> into </w:t>
      </w:r>
      <w:r w:rsidR="00BC4015" w:rsidRPr="006C5975">
        <w:rPr>
          <w:rFonts w:ascii="Times New Roman" w:hAnsi="Times New Roman" w:cs="Times New Roman"/>
          <w:iCs/>
        </w:rPr>
        <w:t>communion and service.</w:t>
      </w:r>
      <w:r w:rsidR="003A7219">
        <w:rPr>
          <w:rFonts w:ascii="Times New Roman" w:hAnsi="Times New Roman" w:cs="Times New Roman"/>
          <w:iCs/>
        </w:rPr>
        <w:t xml:space="preserve"> It raises some reflections to get the conversatio</w:t>
      </w:r>
      <w:r w:rsidR="005C3930">
        <w:rPr>
          <w:rFonts w:ascii="Times New Roman" w:hAnsi="Times New Roman" w:cs="Times New Roman"/>
          <w:iCs/>
        </w:rPr>
        <w:t xml:space="preserve">n going deeper when it comes to self- care </w:t>
      </w:r>
      <w:r w:rsidR="00A00B7C">
        <w:rPr>
          <w:rFonts w:ascii="Times New Roman" w:hAnsi="Times New Roman" w:cs="Times New Roman"/>
          <w:iCs/>
        </w:rPr>
        <w:t>for the caregiver</w:t>
      </w:r>
      <w:r w:rsidR="005C3930">
        <w:rPr>
          <w:rFonts w:ascii="Times New Roman" w:hAnsi="Times New Roman" w:cs="Times New Roman"/>
          <w:iCs/>
        </w:rPr>
        <w:t>.</w:t>
      </w:r>
    </w:p>
    <w:p w14:paraId="2A2D7FD8" w14:textId="77777777" w:rsidR="00280A08" w:rsidRDefault="00280A08" w:rsidP="00280A08">
      <w:pPr>
        <w:spacing w:after="0" w:line="240" w:lineRule="auto"/>
        <w:jc w:val="both"/>
        <w:rPr>
          <w:rFonts w:ascii="Times New Roman" w:hAnsi="Times New Roman" w:cs="Times New Roman"/>
          <w:iCs/>
        </w:rPr>
      </w:pPr>
    </w:p>
    <w:p w14:paraId="0A744B17" w14:textId="77777777" w:rsidR="00280A08" w:rsidRPr="00C80602" w:rsidRDefault="004C5C13" w:rsidP="00C80602">
      <w:pPr>
        <w:pStyle w:val="Title"/>
        <w:rPr>
          <w:rFonts w:ascii="Times New Roman" w:hAnsi="Times New Roman" w:cs="Times New Roman"/>
          <w:b/>
          <w:bCs/>
          <w:sz w:val="24"/>
          <w:szCs w:val="24"/>
        </w:rPr>
      </w:pPr>
      <w:r w:rsidRPr="0015365C">
        <w:rPr>
          <w:rFonts w:ascii="Times New Roman" w:hAnsi="Times New Roman" w:cs="Times New Roman"/>
          <w:b/>
          <w:bCs/>
          <w:sz w:val="24"/>
          <w:szCs w:val="24"/>
        </w:rPr>
        <w:t>Self-care – who is going to do it for us?</w:t>
      </w:r>
      <w:r w:rsidRPr="0015365C">
        <w:rPr>
          <w:rFonts w:ascii="Times New Roman" w:hAnsi="Times New Roman" w:cs="Times New Roman"/>
          <w:b/>
          <w:bCs/>
          <w:strike/>
          <w:color w:val="EE0000"/>
          <w:sz w:val="24"/>
          <w:szCs w:val="24"/>
        </w:rPr>
        <w:t>!</w:t>
      </w:r>
    </w:p>
    <w:p w14:paraId="0B118981" w14:textId="671551FD" w:rsidR="00280A08" w:rsidRDefault="004C5C13" w:rsidP="00280A08">
      <w:pPr>
        <w:spacing w:after="0" w:line="240" w:lineRule="auto"/>
        <w:jc w:val="both"/>
        <w:rPr>
          <w:rFonts w:ascii="Times New Roman" w:hAnsi="Times New Roman" w:cs="Times New Roman"/>
          <w:iCs/>
        </w:rPr>
      </w:pPr>
      <w:r w:rsidRPr="006C5975">
        <w:rPr>
          <w:rFonts w:ascii="Times New Roman" w:hAnsi="Times New Roman" w:cs="Times New Roman"/>
        </w:rPr>
        <w:t>Many</w:t>
      </w:r>
      <w:r w:rsidR="0004675E">
        <w:rPr>
          <w:rFonts w:ascii="Times New Roman" w:hAnsi="Times New Roman" w:cs="Times New Roman"/>
        </w:rPr>
        <w:t xml:space="preserve"> </w:t>
      </w:r>
      <w:r w:rsidR="0004675E" w:rsidRPr="0092330C">
        <w:rPr>
          <w:rFonts w:ascii="Times New Roman" w:hAnsi="Times New Roman" w:cs="Times New Roman"/>
        </w:rPr>
        <w:t>of us</w:t>
      </w:r>
      <w:r w:rsidRPr="0092330C">
        <w:rPr>
          <w:rFonts w:ascii="Times New Roman" w:hAnsi="Times New Roman" w:cs="Times New Roman"/>
        </w:rPr>
        <w:t xml:space="preserve">, </w:t>
      </w:r>
      <w:r w:rsidRPr="006C5975">
        <w:rPr>
          <w:rFonts w:ascii="Times New Roman" w:hAnsi="Times New Roman" w:cs="Times New Roman"/>
        </w:rPr>
        <w:t>especially in healthcare and pastoral ministry</w:t>
      </w:r>
      <w:r w:rsidR="0056657E" w:rsidRPr="0056657E">
        <w:rPr>
          <w:rFonts w:ascii="Times New Roman" w:hAnsi="Times New Roman" w:cs="Times New Roman"/>
          <w:color w:val="EE0000"/>
        </w:rPr>
        <w:t>,</w:t>
      </w:r>
      <w:r w:rsidRPr="006C5975">
        <w:rPr>
          <w:rFonts w:ascii="Times New Roman" w:hAnsi="Times New Roman" w:cs="Times New Roman"/>
        </w:rPr>
        <w:t xml:space="preserve"> struggle with managing self-care. </w:t>
      </w:r>
      <w:r w:rsidR="00A34430" w:rsidRPr="0092330C">
        <w:rPr>
          <w:rFonts w:ascii="Times New Roman" w:hAnsi="Times New Roman" w:cs="Times New Roman"/>
        </w:rPr>
        <w:t>We</w:t>
      </w:r>
      <w:r w:rsidR="00A34430">
        <w:rPr>
          <w:rFonts w:ascii="Times New Roman" w:hAnsi="Times New Roman" w:cs="Times New Roman"/>
          <w:color w:val="00B0F0"/>
        </w:rPr>
        <w:t xml:space="preserve"> </w:t>
      </w:r>
      <w:r w:rsidRPr="006C5975">
        <w:rPr>
          <w:rFonts w:ascii="Times New Roman" w:hAnsi="Times New Roman" w:cs="Times New Roman"/>
        </w:rPr>
        <w:t>unconsciously wait for external permission to care for</w:t>
      </w:r>
      <w:r w:rsidR="00F73791">
        <w:rPr>
          <w:rFonts w:ascii="Times New Roman" w:hAnsi="Times New Roman" w:cs="Times New Roman"/>
        </w:rPr>
        <w:t xml:space="preserve"> </w:t>
      </w:r>
      <w:r w:rsidR="006713F8" w:rsidRPr="0092330C">
        <w:rPr>
          <w:rFonts w:ascii="Times New Roman" w:hAnsi="Times New Roman" w:cs="Times New Roman"/>
        </w:rPr>
        <w:t>ourselves.</w:t>
      </w:r>
      <w:r w:rsidR="0092330C">
        <w:rPr>
          <w:rFonts w:ascii="Times New Roman" w:hAnsi="Times New Roman" w:cs="Times New Roman"/>
        </w:rPr>
        <w:t xml:space="preserve"> </w:t>
      </w:r>
      <w:r w:rsidRPr="006C5975">
        <w:rPr>
          <w:rFonts w:ascii="Times New Roman" w:hAnsi="Times New Roman" w:cs="Times New Roman"/>
        </w:rPr>
        <w:t xml:space="preserve">Typically, that potential self-care time is allocated to others—family, children, parents, clients, </w:t>
      </w:r>
      <w:r w:rsidR="00C83825" w:rsidRPr="0092330C">
        <w:rPr>
          <w:rFonts w:ascii="Times New Roman" w:hAnsi="Times New Roman" w:cs="Times New Roman"/>
        </w:rPr>
        <w:t>or</w:t>
      </w:r>
      <w:r w:rsidR="00C83825">
        <w:rPr>
          <w:rFonts w:ascii="Times New Roman" w:hAnsi="Times New Roman" w:cs="Times New Roman"/>
          <w:color w:val="00B0F0"/>
        </w:rPr>
        <w:t xml:space="preserve"> </w:t>
      </w:r>
      <w:r w:rsidRPr="006C5975">
        <w:rPr>
          <w:rFonts w:ascii="Times New Roman" w:hAnsi="Times New Roman" w:cs="Times New Roman"/>
        </w:rPr>
        <w:t>parishioners. The 'caring' is focused outside the caregiver.</w:t>
      </w:r>
    </w:p>
    <w:p w14:paraId="0F9742A3" w14:textId="77777777" w:rsidR="00280A08" w:rsidRDefault="00280A08" w:rsidP="00280A08">
      <w:pPr>
        <w:spacing w:after="0" w:line="240" w:lineRule="auto"/>
        <w:jc w:val="both"/>
        <w:rPr>
          <w:rFonts w:ascii="Times New Roman" w:hAnsi="Times New Roman" w:cs="Times New Roman"/>
          <w:iCs/>
        </w:rPr>
      </w:pPr>
    </w:p>
    <w:p w14:paraId="655091C4" w14:textId="77777777" w:rsidR="00280A08" w:rsidRDefault="004C5C13" w:rsidP="00280A08">
      <w:pPr>
        <w:spacing w:after="0" w:line="240" w:lineRule="auto"/>
        <w:jc w:val="both"/>
        <w:rPr>
          <w:rFonts w:ascii="Times New Roman" w:hAnsi="Times New Roman" w:cs="Times New Roman"/>
          <w:iCs/>
        </w:rPr>
      </w:pPr>
      <w:r w:rsidRPr="006C5975">
        <w:rPr>
          <w:rFonts w:ascii="Times New Roman" w:hAnsi="Times New Roman" w:cs="Times New Roman"/>
        </w:rPr>
        <w:t xml:space="preserve">The inner dialogue around opportunities for self-care can be intense: </w:t>
      </w:r>
      <w:r w:rsidR="006F6BA5">
        <w:rPr>
          <w:rFonts w:ascii="Times New Roman" w:hAnsi="Times New Roman" w:cs="Times New Roman"/>
        </w:rPr>
        <w:t>“</w:t>
      </w:r>
      <w:r w:rsidRPr="00923982">
        <w:rPr>
          <w:rFonts w:ascii="Times New Roman" w:hAnsi="Times New Roman" w:cs="Times New Roman"/>
        </w:rPr>
        <w:t>Have I earned a break today, this week, or this month? What would I do even if I had time?  Is this selfish? They can't manage without me... If I stop, will I want to start again? …</w:t>
      </w:r>
      <w:r w:rsidR="006F6BA5">
        <w:rPr>
          <w:rFonts w:ascii="Times New Roman" w:hAnsi="Times New Roman" w:cs="Times New Roman"/>
          <w:i/>
          <w:iCs/>
        </w:rPr>
        <w:t>”</w:t>
      </w:r>
    </w:p>
    <w:p w14:paraId="75A57498" w14:textId="77777777" w:rsidR="00280A08" w:rsidRDefault="00280A08" w:rsidP="00280A08">
      <w:pPr>
        <w:spacing w:after="0" w:line="240" w:lineRule="auto"/>
        <w:jc w:val="both"/>
        <w:rPr>
          <w:rFonts w:ascii="Times New Roman" w:hAnsi="Times New Roman" w:cs="Times New Roman"/>
          <w:iCs/>
        </w:rPr>
      </w:pPr>
    </w:p>
    <w:p w14:paraId="68A47741" w14:textId="336B421B" w:rsidR="00280A08" w:rsidRDefault="004C5C13" w:rsidP="00280A08">
      <w:pPr>
        <w:spacing w:after="0" w:line="240" w:lineRule="auto"/>
        <w:jc w:val="both"/>
        <w:rPr>
          <w:rFonts w:ascii="Times New Roman" w:hAnsi="Times New Roman" w:cs="Times New Roman"/>
          <w:iCs/>
        </w:rPr>
      </w:pPr>
      <w:r w:rsidRPr="006C5975">
        <w:rPr>
          <w:rFonts w:ascii="Times New Roman" w:hAnsi="Times New Roman" w:cs="Times New Roman"/>
        </w:rPr>
        <w:t>We avoid facing our vulnerabilities, which can lead to self-scorn and denial.</w:t>
      </w:r>
      <w:r w:rsidR="006F6BA5">
        <w:rPr>
          <w:rFonts w:ascii="Times New Roman" w:hAnsi="Times New Roman" w:cs="Times New Roman"/>
        </w:rPr>
        <w:t xml:space="preserve"> </w:t>
      </w:r>
      <w:r w:rsidRPr="006C5975">
        <w:rPr>
          <w:rFonts w:ascii="Times New Roman" w:hAnsi="Times New Roman" w:cs="Times New Roman"/>
        </w:rPr>
        <w:t xml:space="preserve">At this point, </w:t>
      </w:r>
      <w:r w:rsidR="00603825" w:rsidRPr="0092330C">
        <w:rPr>
          <w:rFonts w:ascii="Times New Roman" w:hAnsi="Times New Roman" w:cs="Times New Roman"/>
        </w:rPr>
        <w:t>we</w:t>
      </w:r>
      <w:r w:rsidR="00603825">
        <w:rPr>
          <w:rFonts w:ascii="Times New Roman" w:hAnsi="Times New Roman" w:cs="Times New Roman"/>
          <w:color w:val="00B0F0"/>
        </w:rPr>
        <w:t xml:space="preserve"> </w:t>
      </w:r>
      <w:r w:rsidR="00603825" w:rsidRPr="0092330C">
        <w:rPr>
          <w:rFonts w:ascii="Times New Roman" w:hAnsi="Times New Roman" w:cs="Times New Roman"/>
        </w:rPr>
        <w:t>are</w:t>
      </w:r>
      <w:r w:rsidR="00603825">
        <w:rPr>
          <w:rFonts w:ascii="Times New Roman" w:hAnsi="Times New Roman" w:cs="Times New Roman"/>
          <w:color w:val="00B0F0"/>
        </w:rPr>
        <w:t xml:space="preserve"> </w:t>
      </w:r>
      <w:r w:rsidRPr="006C5975">
        <w:rPr>
          <w:rFonts w:ascii="Times New Roman" w:hAnsi="Times New Roman" w:cs="Times New Roman"/>
        </w:rPr>
        <w:t xml:space="preserve">indulging the delusion of the grandiose self that asserts superhuman powers </w:t>
      </w:r>
      <w:r w:rsidR="009B01CB" w:rsidRPr="0092330C">
        <w:rPr>
          <w:rFonts w:ascii="Times New Roman" w:hAnsi="Times New Roman" w:cs="Times New Roman"/>
        </w:rPr>
        <w:t>with</w:t>
      </w:r>
      <w:r w:rsidR="009B01CB">
        <w:rPr>
          <w:rFonts w:ascii="Times New Roman" w:hAnsi="Times New Roman" w:cs="Times New Roman"/>
          <w:color w:val="00B0F0"/>
        </w:rPr>
        <w:t xml:space="preserve"> </w:t>
      </w:r>
      <w:r w:rsidRPr="006C5975">
        <w:rPr>
          <w:rFonts w:ascii="Times New Roman" w:hAnsi="Times New Roman" w:cs="Times New Roman"/>
        </w:rPr>
        <w:t>the dread of being visible in our limitation.  But who is to look after our vulnerable needy self?  The unconscious caregiver abdicates to the nearest care system</w:t>
      </w:r>
      <w:r w:rsidR="00626162">
        <w:rPr>
          <w:rFonts w:ascii="Times New Roman" w:hAnsi="Times New Roman" w:cs="Times New Roman"/>
        </w:rPr>
        <w:t xml:space="preserve"> — </w:t>
      </w:r>
      <w:r w:rsidRPr="006C5975">
        <w:rPr>
          <w:rFonts w:ascii="Times New Roman" w:hAnsi="Times New Roman" w:cs="Times New Roman"/>
        </w:rPr>
        <w:t>work, manager, family, partner</w:t>
      </w:r>
      <w:r w:rsidR="00626162">
        <w:rPr>
          <w:rFonts w:ascii="Times New Roman" w:hAnsi="Times New Roman" w:cs="Times New Roman"/>
        </w:rPr>
        <w:t>,</w:t>
      </w:r>
      <w:r w:rsidRPr="006C5975">
        <w:rPr>
          <w:rFonts w:ascii="Times New Roman" w:hAnsi="Times New Roman" w:cs="Times New Roman"/>
        </w:rPr>
        <w:t xml:space="preserve"> in the unconscious hope that the latter will read their minds and meet their needs. All the while, the avoidance of their</w:t>
      </w:r>
      <w:r w:rsidR="00DD15DE" w:rsidRPr="006F6BA5">
        <w:rPr>
          <w:rFonts w:ascii="Times New Roman" w:hAnsi="Times New Roman" w:cs="Times New Roman"/>
          <w:strike/>
          <w:color w:val="EE0000"/>
        </w:rPr>
        <w:t>l</w:t>
      </w:r>
      <w:r w:rsidRPr="006C5975">
        <w:rPr>
          <w:rFonts w:ascii="Times New Roman" w:hAnsi="Times New Roman" w:cs="Times New Roman"/>
        </w:rPr>
        <w:t xml:space="preserve"> vulnerability drives </w:t>
      </w:r>
      <w:r w:rsidR="00495EE4">
        <w:rPr>
          <w:rFonts w:ascii="Times New Roman" w:hAnsi="Times New Roman" w:cs="Times New Roman"/>
          <w:strike/>
        </w:rPr>
        <w:t>a</w:t>
      </w:r>
      <w:r w:rsidRPr="006C5975">
        <w:rPr>
          <w:rFonts w:ascii="Times New Roman" w:hAnsi="Times New Roman" w:cs="Times New Roman"/>
        </w:rPr>
        <w:t xml:space="preserve"> perfectionism and frenetic activity that excludes that carer from the </w:t>
      </w:r>
      <w:r w:rsidR="0084474E" w:rsidRPr="006C5975">
        <w:rPr>
          <w:rFonts w:ascii="Times New Roman" w:hAnsi="Times New Roman" w:cs="Times New Roman"/>
        </w:rPr>
        <w:t xml:space="preserve">very </w:t>
      </w:r>
      <w:r w:rsidRPr="006C5975">
        <w:rPr>
          <w:rFonts w:ascii="Times New Roman" w:hAnsi="Times New Roman" w:cs="Times New Roman"/>
        </w:rPr>
        <w:t xml:space="preserve">ecosystem of love </w:t>
      </w:r>
      <w:r w:rsidR="006F6BA5" w:rsidRPr="0092330C">
        <w:rPr>
          <w:rFonts w:ascii="Times New Roman" w:hAnsi="Times New Roman" w:cs="Times New Roman"/>
        </w:rPr>
        <w:t xml:space="preserve">and </w:t>
      </w:r>
      <w:r w:rsidRPr="006C5975">
        <w:rPr>
          <w:rFonts w:ascii="Times New Roman" w:hAnsi="Times New Roman" w:cs="Times New Roman"/>
        </w:rPr>
        <w:t xml:space="preserve">intimacy </w:t>
      </w:r>
      <w:r w:rsidR="0055421C" w:rsidRPr="0092330C">
        <w:rPr>
          <w:rFonts w:ascii="Times New Roman" w:hAnsi="Times New Roman" w:cs="Times New Roman"/>
        </w:rPr>
        <w:t xml:space="preserve">that </w:t>
      </w:r>
      <w:r w:rsidRPr="006C5975">
        <w:rPr>
          <w:rFonts w:ascii="Times New Roman" w:hAnsi="Times New Roman" w:cs="Times New Roman"/>
        </w:rPr>
        <w:t>they crave.</w:t>
      </w:r>
    </w:p>
    <w:p w14:paraId="2E5CD3EA" w14:textId="77777777" w:rsidR="00280A08" w:rsidRDefault="00280A08" w:rsidP="00280A08">
      <w:pPr>
        <w:spacing w:after="0" w:line="240" w:lineRule="auto"/>
        <w:jc w:val="both"/>
        <w:rPr>
          <w:rFonts w:ascii="Times New Roman" w:hAnsi="Times New Roman" w:cs="Times New Roman"/>
          <w:iCs/>
        </w:rPr>
      </w:pPr>
    </w:p>
    <w:p w14:paraId="5043051B" w14:textId="260C57B5" w:rsidR="00280A08" w:rsidRDefault="004C5C13" w:rsidP="00C80602">
      <w:pPr>
        <w:pStyle w:val="Title"/>
        <w:rPr>
          <w:rFonts w:ascii="Times New Roman" w:hAnsi="Times New Roman" w:cs="Times New Roman"/>
          <w:b/>
          <w:bCs/>
          <w:sz w:val="24"/>
          <w:szCs w:val="24"/>
        </w:rPr>
      </w:pPr>
      <w:r w:rsidRPr="001F13A0">
        <w:rPr>
          <w:rFonts w:ascii="Times New Roman" w:hAnsi="Times New Roman" w:cs="Times New Roman"/>
          <w:b/>
          <w:bCs/>
          <w:sz w:val="24"/>
          <w:szCs w:val="24"/>
        </w:rPr>
        <w:t>The seed bed of self-care</w:t>
      </w:r>
      <w:r w:rsidR="00061457">
        <w:rPr>
          <w:rFonts w:ascii="Times New Roman" w:hAnsi="Times New Roman" w:cs="Times New Roman"/>
          <w:b/>
          <w:bCs/>
          <w:sz w:val="24"/>
          <w:szCs w:val="24"/>
        </w:rPr>
        <w:t>:</w:t>
      </w:r>
      <w:r w:rsidRPr="001F13A0">
        <w:rPr>
          <w:rFonts w:ascii="Times New Roman" w:hAnsi="Times New Roman" w:cs="Times New Roman"/>
          <w:b/>
          <w:bCs/>
          <w:sz w:val="24"/>
          <w:szCs w:val="24"/>
        </w:rPr>
        <w:t xml:space="preserve"> Mirroring and Idealisation</w:t>
      </w:r>
      <w:r w:rsidR="00061457">
        <w:rPr>
          <w:rFonts w:ascii="Times New Roman" w:hAnsi="Times New Roman" w:cs="Times New Roman"/>
          <w:b/>
          <w:bCs/>
          <w:sz w:val="24"/>
          <w:szCs w:val="24"/>
        </w:rPr>
        <w:t xml:space="preserve">, </w:t>
      </w:r>
      <w:r w:rsidRPr="001F13A0">
        <w:rPr>
          <w:rFonts w:ascii="Times New Roman" w:hAnsi="Times New Roman" w:cs="Times New Roman"/>
          <w:b/>
          <w:bCs/>
          <w:sz w:val="24"/>
          <w:szCs w:val="24"/>
        </w:rPr>
        <w:t xml:space="preserve"> the two wings of healthy narcissistic development</w:t>
      </w:r>
    </w:p>
    <w:p w14:paraId="0DFC75EB" w14:textId="29448014" w:rsidR="002A1207" w:rsidRPr="002A1207" w:rsidRDefault="002A1207" w:rsidP="002A1207">
      <w:r w:rsidRPr="00C86753">
        <w:t>“The self is a bipolar structure with ambitions at one pole and ideals at the other.” (Kohut, 1977)</w:t>
      </w:r>
    </w:p>
    <w:p w14:paraId="2AAF8B65" w14:textId="3AB136DD" w:rsidR="00280A08" w:rsidRDefault="004C5C13" w:rsidP="00280A08">
      <w:pPr>
        <w:spacing w:after="0" w:line="240" w:lineRule="auto"/>
        <w:jc w:val="both"/>
        <w:rPr>
          <w:rFonts w:ascii="Times New Roman" w:hAnsi="Times New Roman" w:cs="Times New Roman"/>
          <w:iCs/>
        </w:rPr>
      </w:pPr>
      <w:r w:rsidRPr="006C5975">
        <w:rPr>
          <w:rFonts w:ascii="Times New Roman" w:eastAsia="Times New Roman" w:hAnsi="Times New Roman" w:cs="Times New Roman"/>
          <w:kern w:val="0"/>
          <w:lang w:eastAsia="en-GB"/>
          <w14:ligatures w14:val="none"/>
        </w:rPr>
        <w:t>Kohut</w:t>
      </w:r>
      <w:r w:rsidR="00154DCC">
        <w:rPr>
          <w:rFonts w:ascii="Times New Roman" w:eastAsia="Times New Roman" w:hAnsi="Times New Roman" w:cs="Times New Roman"/>
          <w:kern w:val="0"/>
          <w:lang w:eastAsia="en-GB"/>
          <w14:ligatures w14:val="none"/>
        </w:rPr>
        <w:t xml:space="preserve"> (1977) </w:t>
      </w:r>
      <w:r w:rsidRPr="006C5975">
        <w:rPr>
          <w:rFonts w:ascii="Times New Roman" w:eastAsia="Times New Roman" w:hAnsi="Times New Roman" w:cs="Times New Roman"/>
          <w:kern w:val="0"/>
          <w:lang w:eastAsia="en-GB"/>
          <w14:ligatures w14:val="none"/>
        </w:rPr>
        <w:t xml:space="preserve">asserted the concept of the </w:t>
      </w:r>
      <w:r w:rsidR="00116311">
        <w:rPr>
          <w:rFonts w:ascii="Times New Roman" w:eastAsia="Times New Roman" w:hAnsi="Times New Roman" w:cs="Times New Roman"/>
          <w:kern w:val="0"/>
          <w:lang w:eastAsia="en-GB"/>
          <w14:ligatures w14:val="none"/>
        </w:rPr>
        <w:t>“</w:t>
      </w:r>
      <w:r w:rsidRPr="006C5975">
        <w:rPr>
          <w:rFonts w:ascii="Times New Roman" w:eastAsia="Times New Roman" w:hAnsi="Times New Roman" w:cs="Times New Roman"/>
          <w:kern w:val="0"/>
          <w:lang w:eastAsia="en-GB"/>
          <w14:ligatures w14:val="none"/>
        </w:rPr>
        <w:t>bi-polar self</w:t>
      </w:r>
      <w:r w:rsidR="00116311">
        <w:rPr>
          <w:rFonts w:ascii="Times New Roman" w:eastAsia="Times New Roman" w:hAnsi="Times New Roman" w:cs="Times New Roman"/>
          <w:kern w:val="0"/>
          <w:lang w:eastAsia="en-GB"/>
          <w14:ligatures w14:val="none"/>
        </w:rPr>
        <w:t>”</w:t>
      </w:r>
      <w:r w:rsidRPr="006C5975">
        <w:rPr>
          <w:rFonts w:ascii="Times New Roman" w:eastAsia="Times New Roman" w:hAnsi="Times New Roman" w:cs="Times New Roman"/>
          <w:kern w:val="0"/>
          <w:lang w:eastAsia="en-GB"/>
          <w14:ligatures w14:val="none"/>
        </w:rPr>
        <w:t xml:space="preserve"> which states that individuals have two fundamental poles </w:t>
      </w:r>
      <w:r w:rsidR="007B63A1" w:rsidRPr="006C5975">
        <w:rPr>
          <w:rFonts w:ascii="Times New Roman" w:eastAsia="Times New Roman" w:hAnsi="Times New Roman" w:cs="Times New Roman"/>
          <w:kern w:val="0"/>
          <w:lang w:eastAsia="en-GB"/>
          <w14:ligatures w14:val="none"/>
        </w:rPr>
        <w:t xml:space="preserve">(the self-assertive pole and </w:t>
      </w:r>
      <w:r w:rsidR="00D62572" w:rsidRPr="006C5975">
        <w:rPr>
          <w:rFonts w:ascii="Times New Roman" w:eastAsia="Times New Roman" w:hAnsi="Times New Roman" w:cs="Times New Roman"/>
          <w:kern w:val="0"/>
          <w:lang w:eastAsia="en-GB"/>
          <w14:ligatures w14:val="none"/>
        </w:rPr>
        <w:t xml:space="preserve">self-soothing pole) </w:t>
      </w:r>
      <w:r w:rsidRPr="00DA16E3">
        <w:rPr>
          <w:rFonts w:ascii="Times New Roman" w:eastAsia="Times New Roman" w:hAnsi="Times New Roman" w:cs="Times New Roman"/>
          <w:kern w:val="0"/>
          <w:highlight w:val="yellow"/>
          <w:lang w:eastAsia="en-GB"/>
          <w14:ligatures w14:val="none"/>
        </w:rPr>
        <w:t>and</w:t>
      </w:r>
      <w:r w:rsidRPr="006C5975">
        <w:rPr>
          <w:rFonts w:ascii="Times New Roman" w:eastAsia="Times New Roman" w:hAnsi="Times New Roman" w:cs="Times New Roman"/>
          <w:kern w:val="0"/>
          <w:lang w:eastAsia="en-GB"/>
          <w14:ligatures w14:val="none"/>
        </w:rPr>
        <w:t xml:space="preserve"> corresponding needs for development </w:t>
      </w:r>
      <w:r w:rsidR="00D62572" w:rsidRPr="006C5975">
        <w:rPr>
          <w:rFonts w:ascii="Times New Roman" w:eastAsia="Times New Roman" w:hAnsi="Times New Roman" w:cs="Times New Roman"/>
          <w:kern w:val="0"/>
          <w:lang w:eastAsia="en-GB"/>
          <w14:ligatures w14:val="none"/>
        </w:rPr>
        <w:t>(</w:t>
      </w:r>
      <w:r w:rsidRPr="006C5975">
        <w:rPr>
          <w:rFonts w:ascii="Times New Roman" w:eastAsia="Times New Roman" w:hAnsi="Times New Roman" w:cs="Times New Roman"/>
          <w:i/>
          <w:iCs/>
          <w:kern w:val="0"/>
          <w:lang w:eastAsia="en-GB"/>
          <w14:ligatures w14:val="none"/>
        </w:rPr>
        <w:t>Mirroring and Idealisation</w:t>
      </w:r>
      <w:r w:rsidR="00D62572" w:rsidRPr="006C5975">
        <w:rPr>
          <w:rFonts w:ascii="Times New Roman" w:eastAsia="Times New Roman" w:hAnsi="Times New Roman" w:cs="Times New Roman"/>
          <w:i/>
          <w:iCs/>
          <w:kern w:val="0"/>
          <w:lang w:eastAsia="en-GB"/>
          <w14:ligatures w14:val="none"/>
        </w:rPr>
        <w:t>)</w:t>
      </w:r>
      <w:r w:rsidRPr="006C5975">
        <w:rPr>
          <w:rFonts w:ascii="Times New Roman" w:eastAsia="Times New Roman" w:hAnsi="Times New Roman" w:cs="Times New Roman"/>
          <w:kern w:val="0"/>
          <w:lang w:eastAsia="en-GB"/>
          <w14:ligatures w14:val="none"/>
        </w:rPr>
        <w:t xml:space="preserve">. </w:t>
      </w:r>
      <w:r w:rsidR="00B65B79" w:rsidRPr="006C5975">
        <w:rPr>
          <w:rFonts w:ascii="Times New Roman" w:eastAsia="Times New Roman" w:hAnsi="Times New Roman" w:cs="Times New Roman"/>
          <w:kern w:val="0"/>
          <w:lang w:eastAsia="en-GB"/>
          <w14:ligatures w14:val="none"/>
        </w:rPr>
        <w:t xml:space="preserve">Adequate </w:t>
      </w:r>
      <w:r w:rsidR="00765617" w:rsidRPr="006C5975">
        <w:rPr>
          <w:rFonts w:ascii="Times New Roman" w:eastAsia="Times New Roman" w:hAnsi="Times New Roman" w:cs="Times New Roman"/>
          <w:kern w:val="0"/>
          <w:lang w:eastAsia="en-GB"/>
          <w14:ligatures w14:val="none"/>
        </w:rPr>
        <w:t>Mirroring</w:t>
      </w:r>
      <w:r w:rsidRPr="006C5975">
        <w:rPr>
          <w:rFonts w:ascii="Times New Roman" w:eastAsia="Times New Roman" w:hAnsi="Times New Roman" w:cs="Times New Roman"/>
          <w:kern w:val="0"/>
          <w:lang w:eastAsia="en-GB"/>
          <w14:ligatures w14:val="none"/>
        </w:rPr>
        <w:t xml:space="preserve"> </w:t>
      </w:r>
      <w:r w:rsidR="000944E9" w:rsidRPr="006C5975">
        <w:rPr>
          <w:rFonts w:ascii="Times New Roman" w:eastAsia="Times New Roman" w:hAnsi="Times New Roman" w:cs="Times New Roman"/>
          <w:kern w:val="0"/>
          <w:lang w:eastAsia="en-GB"/>
          <w14:ligatures w14:val="none"/>
        </w:rPr>
        <w:t>supports</w:t>
      </w:r>
      <w:r w:rsidR="006B52C4" w:rsidRPr="006C5975">
        <w:rPr>
          <w:rFonts w:ascii="Times New Roman" w:eastAsia="Times New Roman" w:hAnsi="Times New Roman" w:cs="Times New Roman"/>
          <w:kern w:val="0"/>
          <w:lang w:eastAsia="en-GB"/>
          <w14:ligatures w14:val="none"/>
        </w:rPr>
        <w:t xml:space="preserve"> the</w:t>
      </w:r>
      <w:r w:rsidRPr="006C5975">
        <w:rPr>
          <w:rFonts w:ascii="Times New Roman" w:eastAsia="Times New Roman" w:hAnsi="Times New Roman" w:cs="Times New Roman"/>
          <w:kern w:val="0"/>
          <w:lang w:eastAsia="en-GB"/>
          <w14:ligatures w14:val="none"/>
        </w:rPr>
        <w:t xml:space="preserve"> self-assertive pole which relates to goals and accomplishments</w:t>
      </w:r>
      <w:r w:rsidR="0088764C" w:rsidRPr="006C5975">
        <w:rPr>
          <w:rFonts w:ascii="Times New Roman" w:eastAsia="Times New Roman" w:hAnsi="Times New Roman" w:cs="Times New Roman"/>
          <w:kern w:val="0"/>
          <w:lang w:eastAsia="en-GB"/>
          <w14:ligatures w14:val="none"/>
        </w:rPr>
        <w:t xml:space="preserve">. </w:t>
      </w:r>
      <w:r w:rsidR="00043B01" w:rsidRPr="006C5975">
        <w:rPr>
          <w:rFonts w:ascii="Times New Roman" w:eastAsia="Times New Roman" w:hAnsi="Times New Roman" w:cs="Times New Roman"/>
          <w:kern w:val="0"/>
          <w:lang w:eastAsia="en-GB"/>
          <w14:ligatures w14:val="none"/>
        </w:rPr>
        <w:t>Adequate</w:t>
      </w:r>
      <w:r w:rsidR="0088764C" w:rsidRPr="006C5975">
        <w:rPr>
          <w:rFonts w:ascii="Times New Roman" w:eastAsia="Times New Roman" w:hAnsi="Times New Roman" w:cs="Times New Roman"/>
          <w:kern w:val="0"/>
          <w:lang w:eastAsia="en-GB"/>
          <w14:ligatures w14:val="none"/>
        </w:rPr>
        <w:t xml:space="preserve"> Idealisation</w:t>
      </w:r>
      <w:r w:rsidR="000944E9" w:rsidRPr="006C5975">
        <w:rPr>
          <w:rFonts w:ascii="Times New Roman" w:eastAsia="Times New Roman" w:hAnsi="Times New Roman" w:cs="Times New Roman"/>
          <w:kern w:val="0"/>
          <w:lang w:eastAsia="en-GB"/>
          <w14:ligatures w14:val="none"/>
        </w:rPr>
        <w:t xml:space="preserve"> supports</w:t>
      </w:r>
      <w:r w:rsidRPr="006C5975">
        <w:rPr>
          <w:rFonts w:ascii="Times New Roman" w:eastAsia="Times New Roman" w:hAnsi="Times New Roman" w:cs="Times New Roman"/>
          <w:kern w:val="0"/>
          <w:lang w:eastAsia="en-GB"/>
          <w14:ligatures w14:val="none"/>
        </w:rPr>
        <w:t xml:space="preserve"> the pole of values and ideals</w:t>
      </w:r>
      <w:r w:rsidR="00982821" w:rsidRPr="006C5975">
        <w:rPr>
          <w:rFonts w:ascii="Times New Roman" w:eastAsia="Times New Roman" w:hAnsi="Times New Roman" w:cs="Times New Roman"/>
          <w:kern w:val="0"/>
          <w:lang w:eastAsia="en-GB"/>
          <w14:ligatures w14:val="none"/>
        </w:rPr>
        <w:t>,</w:t>
      </w:r>
      <w:r w:rsidRPr="006C5975">
        <w:rPr>
          <w:rFonts w:ascii="Times New Roman" w:eastAsia="Times New Roman" w:hAnsi="Times New Roman" w:cs="Times New Roman"/>
          <w:kern w:val="0"/>
          <w:lang w:eastAsia="en-GB"/>
          <w14:ligatures w14:val="none"/>
        </w:rPr>
        <w:t xml:space="preserve"> which relates to self-soothing and regulation of feelings</w:t>
      </w:r>
      <w:r w:rsidR="006A3C81" w:rsidRPr="006C5975">
        <w:rPr>
          <w:rFonts w:ascii="Times New Roman" w:eastAsia="Times New Roman" w:hAnsi="Times New Roman" w:cs="Times New Roman"/>
          <w:kern w:val="0"/>
          <w:lang w:eastAsia="en-GB"/>
          <w14:ligatures w14:val="none"/>
        </w:rPr>
        <w:t>.</w:t>
      </w:r>
    </w:p>
    <w:p w14:paraId="69C014C6" w14:textId="77777777" w:rsidR="00280A08" w:rsidRDefault="00280A08" w:rsidP="00280A08">
      <w:pPr>
        <w:spacing w:after="0" w:line="240" w:lineRule="auto"/>
        <w:jc w:val="both"/>
        <w:rPr>
          <w:rFonts w:ascii="Times New Roman" w:hAnsi="Times New Roman" w:cs="Times New Roman"/>
          <w:iCs/>
        </w:rPr>
      </w:pPr>
    </w:p>
    <w:p w14:paraId="370C6DF2" w14:textId="40CDA106" w:rsidR="00280A08" w:rsidRDefault="004C5C13" w:rsidP="00280A08">
      <w:pPr>
        <w:spacing w:after="0" w:line="240" w:lineRule="auto"/>
        <w:jc w:val="both"/>
        <w:rPr>
          <w:rFonts w:ascii="Times New Roman" w:hAnsi="Times New Roman" w:cs="Times New Roman"/>
          <w:iCs/>
        </w:rPr>
      </w:pPr>
      <w:r w:rsidRPr="006C5975">
        <w:rPr>
          <w:rFonts w:ascii="Times New Roman" w:eastAsia="Times New Roman" w:hAnsi="Times New Roman" w:cs="Times New Roman"/>
          <w:kern w:val="0"/>
          <w:lang w:eastAsia="en-GB"/>
          <w14:ligatures w14:val="none"/>
        </w:rPr>
        <w:t xml:space="preserve">The experience of empathy and attuned relationships shapes a child's sense of self. When self-object needs like mirroring and idealisation are met, children develop a healthy, cohesive sense of self with a secure foundation for future relationships and self-esteem. </w:t>
      </w:r>
      <w:r w:rsidRPr="006C5975">
        <w:rPr>
          <w:rFonts w:ascii="Times New Roman" w:eastAsia="Times New Roman" w:hAnsi="Times New Roman" w:cs="Times New Roman"/>
          <w:spacing w:val="2"/>
          <w:kern w:val="0"/>
          <w:lang w:eastAsia="en-GB"/>
          <w14:ligatures w14:val="none"/>
        </w:rPr>
        <w:t xml:space="preserve">The caregiver may be internalised as a validating and soothing self-object, which the child can then </w:t>
      </w:r>
      <w:r w:rsidR="006F6F85" w:rsidRPr="006C5975">
        <w:rPr>
          <w:rFonts w:ascii="Times New Roman" w:eastAsia="Times New Roman" w:hAnsi="Times New Roman" w:cs="Times New Roman"/>
          <w:spacing w:val="2"/>
          <w:kern w:val="0"/>
          <w:lang w:eastAsia="en-GB"/>
          <w14:ligatures w14:val="none"/>
        </w:rPr>
        <w:t>access when</w:t>
      </w:r>
      <w:r w:rsidRPr="006C5975">
        <w:rPr>
          <w:rFonts w:ascii="Times New Roman" w:eastAsia="Times New Roman" w:hAnsi="Times New Roman" w:cs="Times New Roman"/>
          <w:spacing w:val="2"/>
          <w:kern w:val="0"/>
          <w:lang w:eastAsia="en-GB"/>
          <w14:ligatures w14:val="none"/>
        </w:rPr>
        <w:t xml:space="preserve"> needed</w:t>
      </w:r>
      <w:r w:rsidR="003E2F38">
        <w:rPr>
          <w:rFonts w:ascii="Times New Roman" w:eastAsia="Times New Roman" w:hAnsi="Times New Roman" w:cs="Times New Roman"/>
          <w:spacing w:val="2"/>
          <w:kern w:val="0"/>
          <w:lang w:eastAsia="en-GB"/>
          <w14:ligatures w14:val="none"/>
        </w:rPr>
        <w:t xml:space="preserve"> </w:t>
      </w:r>
      <w:r w:rsidR="00C5786B">
        <w:rPr>
          <w:rFonts w:ascii="Times New Roman" w:eastAsia="Times New Roman" w:hAnsi="Times New Roman" w:cs="Times New Roman"/>
          <w:color w:val="EE0000"/>
          <w:spacing w:val="2"/>
          <w:kern w:val="0"/>
          <w:lang w:eastAsia="en-GB"/>
          <w14:ligatures w14:val="none"/>
        </w:rPr>
        <w:t>(1977</w:t>
      </w:r>
      <w:r w:rsidR="00F35288">
        <w:rPr>
          <w:rFonts w:ascii="Times New Roman" w:eastAsia="Times New Roman" w:hAnsi="Times New Roman" w:cs="Times New Roman"/>
          <w:color w:val="EE0000"/>
          <w:spacing w:val="2"/>
          <w:kern w:val="0"/>
          <w:lang w:eastAsia="en-GB"/>
          <w14:ligatures w14:val="none"/>
        </w:rPr>
        <w:t>, pp.82-84</w:t>
      </w:r>
      <w:r w:rsidR="00C5786B">
        <w:rPr>
          <w:rFonts w:ascii="Times New Roman" w:eastAsia="Times New Roman" w:hAnsi="Times New Roman" w:cs="Times New Roman"/>
          <w:color w:val="EE0000"/>
          <w:spacing w:val="2"/>
          <w:kern w:val="0"/>
          <w:lang w:eastAsia="en-GB"/>
          <w14:ligatures w14:val="none"/>
        </w:rPr>
        <w:t>)</w:t>
      </w:r>
      <w:r w:rsidRPr="003E2F38">
        <w:rPr>
          <w:rFonts w:ascii="Times New Roman" w:eastAsia="Times New Roman" w:hAnsi="Times New Roman" w:cs="Times New Roman"/>
          <w:color w:val="EE0000"/>
          <w:spacing w:val="2"/>
          <w:kern w:val="0"/>
          <w:lang w:eastAsia="en-GB"/>
          <w14:ligatures w14:val="none"/>
        </w:rPr>
        <w:t>. </w:t>
      </w:r>
    </w:p>
    <w:p w14:paraId="7D2E0B6E" w14:textId="77777777" w:rsidR="00280A08" w:rsidRDefault="00280A08" w:rsidP="00280A08">
      <w:pPr>
        <w:spacing w:after="0" w:line="240" w:lineRule="auto"/>
        <w:jc w:val="both"/>
        <w:rPr>
          <w:rFonts w:ascii="Times New Roman" w:hAnsi="Times New Roman" w:cs="Times New Roman"/>
          <w:iCs/>
        </w:rPr>
      </w:pPr>
    </w:p>
    <w:p w14:paraId="3FD6A761" w14:textId="1972F341" w:rsidR="00280A08" w:rsidRDefault="004C5C13" w:rsidP="00280A08">
      <w:pPr>
        <w:spacing w:after="0" w:line="240" w:lineRule="auto"/>
        <w:jc w:val="both"/>
        <w:rPr>
          <w:rFonts w:ascii="Times New Roman" w:hAnsi="Times New Roman" w:cs="Times New Roman"/>
          <w:iCs/>
        </w:rPr>
      </w:pPr>
      <w:r w:rsidRPr="006C5975">
        <w:rPr>
          <w:rFonts w:ascii="Times New Roman" w:hAnsi="Times New Roman" w:cs="Times New Roman"/>
        </w:rPr>
        <w:t xml:space="preserve">Mirroring involves the need for significant others to acknowledge and appreciate  </w:t>
      </w:r>
      <w:r w:rsidR="005F65F8">
        <w:rPr>
          <w:rFonts w:ascii="Times New Roman" w:hAnsi="Times New Roman" w:cs="Times New Roman"/>
          <w:color w:val="00B0F0"/>
        </w:rPr>
        <w:t xml:space="preserve">our </w:t>
      </w:r>
      <w:r w:rsidRPr="006C5975">
        <w:rPr>
          <w:rFonts w:ascii="Times New Roman" w:hAnsi="Times New Roman" w:cs="Times New Roman"/>
        </w:rPr>
        <w:t xml:space="preserve">qualities and accomplishments, to facilitate our experience of ourselves as other, fostering a sense of self-worth. Idealisation, on the other hand, refers to the need for external support and guidance, leading to a sense of calm and security by merging with idealised figures.  Without sufficient </w:t>
      </w:r>
      <w:r w:rsidRPr="006C5975">
        <w:rPr>
          <w:rFonts w:ascii="Times New Roman" w:hAnsi="Times New Roman" w:cs="Times New Roman"/>
        </w:rPr>
        <w:lastRenderedPageBreak/>
        <w:t>mirroring, individuals struggle with self-doubt and feelings of inadequacy, leading to compensatory behaviours</w:t>
      </w:r>
      <w:r w:rsidR="00CD0E24">
        <w:rPr>
          <w:rFonts w:ascii="Times New Roman" w:hAnsi="Times New Roman" w:cs="Times New Roman"/>
        </w:rPr>
        <w:t>,</w:t>
      </w:r>
      <w:r w:rsidRPr="006C5975">
        <w:rPr>
          <w:rFonts w:ascii="Times New Roman" w:hAnsi="Times New Roman" w:cs="Times New Roman"/>
        </w:rPr>
        <w:t xml:space="preserve"> </w:t>
      </w:r>
      <w:r w:rsidR="0061362B">
        <w:rPr>
          <w:rFonts w:ascii="Times New Roman" w:hAnsi="Times New Roman" w:cs="Times New Roman"/>
          <w:color w:val="00B0F0"/>
        </w:rPr>
        <w:t xml:space="preserve">such as </w:t>
      </w:r>
      <w:r w:rsidRPr="006C5975">
        <w:rPr>
          <w:rFonts w:ascii="Times New Roman" w:hAnsi="Times New Roman" w:cs="Times New Roman"/>
        </w:rPr>
        <w:t>perfectionistic and controlling behaviours</w:t>
      </w:r>
      <w:r w:rsidR="00F35288">
        <w:rPr>
          <w:rFonts w:ascii="Times New Roman" w:hAnsi="Times New Roman" w:cs="Times New Roman"/>
        </w:rPr>
        <w:t xml:space="preserve"> (1977, pp 99-101) </w:t>
      </w:r>
      <w:r w:rsidRPr="006C5975">
        <w:rPr>
          <w:rFonts w:ascii="Times New Roman" w:hAnsi="Times New Roman" w:cs="Times New Roman"/>
        </w:rPr>
        <w:t xml:space="preserve">Unmet idealisation needs can lead to a struggle with regulating self-esteem and a tendency to become overly dependent on external figures for validation. These needs inappropriately met carry </w:t>
      </w:r>
      <w:r w:rsidR="00AB51AB">
        <w:rPr>
          <w:rFonts w:ascii="Times New Roman" w:hAnsi="Times New Roman" w:cs="Times New Roman"/>
          <w:color w:val="00B0F0"/>
        </w:rPr>
        <w:t xml:space="preserve">over </w:t>
      </w:r>
      <w:r w:rsidRPr="006C5975">
        <w:rPr>
          <w:rFonts w:ascii="Times New Roman" w:hAnsi="Times New Roman" w:cs="Times New Roman"/>
        </w:rPr>
        <w:t xml:space="preserve">into adulthood, with severity and compulsivity. The child feels seen when the caregiver plays with them and rewards them.  The absence of </w:t>
      </w:r>
      <w:r w:rsidR="00217A09">
        <w:rPr>
          <w:rFonts w:ascii="Times New Roman" w:hAnsi="Times New Roman" w:cs="Times New Roman"/>
          <w:color w:val="00B0F0"/>
        </w:rPr>
        <w:t xml:space="preserve">this </w:t>
      </w:r>
      <w:r w:rsidRPr="006C5975">
        <w:rPr>
          <w:rFonts w:ascii="Times New Roman" w:hAnsi="Times New Roman" w:cs="Times New Roman"/>
        </w:rPr>
        <w:t>gives rise to a mirror</w:t>
      </w:r>
      <w:r w:rsidR="00217A09">
        <w:rPr>
          <w:rFonts w:ascii="Times New Roman" w:hAnsi="Times New Roman" w:cs="Times New Roman"/>
        </w:rPr>
        <w:t>-</w:t>
      </w:r>
      <w:r w:rsidRPr="006C5975">
        <w:rPr>
          <w:rFonts w:ascii="Times New Roman" w:hAnsi="Times New Roman" w:cs="Times New Roman"/>
        </w:rPr>
        <w:t>hungry self, constantly craving the recognition and approval of others and in this desperation, inadvertently pushing them away.</w:t>
      </w:r>
    </w:p>
    <w:p w14:paraId="33D705FA" w14:textId="77777777" w:rsidR="00280A08" w:rsidRDefault="00280A08" w:rsidP="00280A08">
      <w:pPr>
        <w:spacing w:after="0" w:line="240" w:lineRule="auto"/>
        <w:jc w:val="both"/>
        <w:rPr>
          <w:rFonts w:ascii="Times New Roman" w:hAnsi="Times New Roman" w:cs="Times New Roman"/>
          <w:iCs/>
        </w:rPr>
      </w:pPr>
    </w:p>
    <w:p w14:paraId="65A67D6D" w14:textId="0914945C" w:rsidR="00280A08" w:rsidRDefault="004C5C13" w:rsidP="00280A08">
      <w:pPr>
        <w:spacing w:after="0" w:line="240" w:lineRule="auto"/>
        <w:jc w:val="both"/>
        <w:rPr>
          <w:rFonts w:ascii="Times New Roman" w:hAnsi="Times New Roman" w:cs="Times New Roman"/>
          <w:iCs/>
        </w:rPr>
      </w:pPr>
      <w:r w:rsidRPr="006C5975">
        <w:rPr>
          <w:rFonts w:ascii="Times New Roman" w:hAnsi="Times New Roman" w:cs="Times New Roman"/>
        </w:rPr>
        <w:t xml:space="preserve">In this abandonment wounding there is a desperation to avoid feelings of terror and shame by attempting to manage the parental gap. For the </w:t>
      </w:r>
      <w:r w:rsidR="003E2F38">
        <w:rPr>
          <w:rFonts w:ascii="Times New Roman" w:hAnsi="Times New Roman" w:cs="Times New Roman"/>
        </w:rPr>
        <w:t>“</w:t>
      </w:r>
      <w:r w:rsidRPr="006C5975">
        <w:rPr>
          <w:rFonts w:ascii="Times New Roman" w:hAnsi="Times New Roman" w:cs="Times New Roman"/>
        </w:rPr>
        <w:t>omnipotent</w:t>
      </w:r>
      <w:r w:rsidR="003E2F38">
        <w:rPr>
          <w:rFonts w:ascii="Times New Roman" w:hAnsi="Times New Roman" w:cs="Times New Roman"/>
        </w:rPr>
        <w:t>”</w:t>
      </w:r>
      <w:r w:rsidRPr="006C5975">
        <w:rPr>
          <w:rFonts w:ascii="Times New Roman" w:hAnsi="Times New Roman" w:cs="Times New Roman"/>
        </w:rPr>
        <w:t xml:space="preserve"> infant at the centre of its universe, who can command food and</w:t>
      </w:r>
      <w:r w:rsidR="00E861B6">
        <w:rPr>
          <w:rFonts w:ascii="Times New Roman" w:hAnsi="Times New Roman" w:cs="Times New Roman"/>
        </w:rPr>
        <w:t xml:space="preserve"> </w:t>
      </w:r>
      <w:r w:rsidR="00E861B6">
        <w:rPr>
          <w:rFonts w:ascii="Times New Roman" w:hAnsi="Times New Roman" w:cs="Times New Roman"/>
          <w:color w:val="00B0F0"/>
        </w:rPr>
        <w:t>see</w:t>
      </w:r>
      <w:r w:rsidRPr="006C5975">
        <w:rPr>
          <w:rFonts w:ascii="Times New Roman" w:hAnsi="Times New Roman" w:cs="Times New Roman"/>
        </w:rPr>
        <w:t xml:space="preserve"> it appear</w:t>
      </w:r>
      <w:r w:rsidR="0082135F">
        <w:rPr>
          <w:rFonts w:ascii="Times New Roman" w:hAnsi="Times New Roman" w:cs="Times New Roman"/>
          <w:strike/>
        </w:rPr>
        <w:t>s</w:t>
      </w:r>
      <w:r w:rsidRPr="006C5975">
        <w:rPr>
          <w:rFonts w:ascii="Times New Roman" w:hAnsi="Times New Roman" w:cs="Times New Roman"/>
        </w:rPr>
        <w:t>, there is an inflated sense of shame in the face of the mirroring and idealisation wounding. In a grandiose precociousness the child introjects the gap in the caring system</w:t>
      </w:r>
      <w:r w:rsidR="008A1818">
        <w:rPr>
          <w:rFonts w:ascii="Times New Roman" w:hAnsi="Times New Roman" w:cs="Times New Roman"/>
        </w:rPr>
        <w:t xml:space="preserve">, </w:t>
      </w:r>
      <w:r w:rsidR="00B73A0B">
        <w:rPr>
          <w:rFonts w:ascii="Times New Roman" w:hAnsi="Times New Roman" w:cs="Times New Roman"/>
        </w:rPr>
        <w:t>“</w:t>
      </w:r>
      <w:r w:rsidRPr="006C5975">
        <w:rPr>
          <w:rFonts w:ascii="Times New Roman" w:hAnsi="Times New Roman" w:cs="Times New Roman"/>
        </w:rPr>
        <w:t>It’s my fault</w:t>
      </w:r>
      <w:r w:rsidR="003E2F38">
        <w:rPr>
          <w:rFonts w:ascii="Times New Roman" w:hAnsi="Times New Roman" w:cs="Times New Roman"/>
        </w:rPr>
        <w:t>,</w:t>
      </w:r>
      <w:r w:rsidRPr="006C5975">
        <w:rPr>
          <w:rFonts w:ascii="Times New Roman" w:hAnsi="Times New Roman" w:cs="Times New Roman"/>
        </w:rPr>
        <w:t xml:space="preserve"> I have done something wrong … there must be something wrong with me … I can fix it …</w:t>
      </w:r>
      <w:r w:rsidR="00B73A0B">
        <w:rPr>
          <w:rFonts w:ascii="Times New Roman" w:hAnsi="Times New Roman" w:cs="Times New Roman"/>
        </w:rPr>
        <w:t>”</w:t>
      </w:r>
      <w:r w:rsidRPr="006C5975">
        <w:rPr>
          <w:rFonts w:ascii="Times New Roman" w:hAnsi="Times New Roman" w:cs="Times New Roman"/>
        </w:rPr>
        <w:t xml:space="preserve"> For the precocious caregiver, this looks like a collapse into co-dependency and abandoning personal responsibility for one’s self-care. They attempt to self-soothe and find meaning and purpose and sense of object constancy through managing the care needs of the other.</w:t>
      </w:r>
    </w:p>
    <w:p w14:paraId="4A47C91B" w14:textId="77777777" w:rsidR="00280A08" w:rsidRDefault="00280A08" w:rsidP="00280A08">
      <w:pPr>
        <w:spacing w:after="0" w:line="240" w:lineRule="auto"/>
        <w:jc w:val="both"/>
        <w:rPr>
          <w:rFonts w:ascii="Times New Roman" w:hAnsi="Times New Roman" w:cs="Times New Roman"/>
          <w:iCs/>
        </w:rPr>
      </w:pPr>
    </w:p>
    <w:p w14:paraId="3E9830D8" w14:textId="77777777" w:rsidR="00280A08" w:rsidRPr="004274B5" w:rsidRDefault="004C5C13" w:rsidP="004274B5">
      <w:pPr>
        <w:pStyle w:val="Title"/>
        <w:rPr>
          <w:rFonts w:ascii="Times New Roman" w:hAnsi="Times New Roman" w:cs="Times New Roman"/>
          <w:b/>
          <w:bCs/>
          <w:iCs/>
          <w:sz w:val="24"/>
          <w:szCs w:val="24"/>
        </w:rPr>
      </w:pPr>
      <w:r w:rsidRPr="00A75B4E">
        <w:rPr>
          <w:rFonts w:ascii="Times New Roman" w:hAnsi="Times New Roman" w:cs="Times New Roman"/>
          <w:b/>
          <w:bCs/>
          <w:sz w:val="24"/>
          <w:szCs w:val="24"/>
        </w:rPr>
        <w:t xml:space="preserve">The Martha, Mary, Jesus Triad of Love </w:t>
      </w:r>
      <w:r w:rsidR="005A42B7" w:rsidRPr="00A75B4E">
        <w:rPr>
          <w:rFonts w:ascii="Times New Roman" w:hAnsi="Times New Roman" w:cs="Times New Roman"/>
          <w:b/>
          <w:bCs/>
          <w:sz w:val="24"/>
          <w:szCs w:val="24"/>
        </w:rPr>
        <w:t>and</w:t>
      </w:r>
      <w:r w:rsidRPr="00A75B4E">
        <w:rPr>
          <w:rFonts w:ascii="Times New Roman" w:hAnsi="Times New Roman" w:cs="Times New Roman"/>
          <w:b/>
          <w:bCs/>
          <w:sz w:val="24"/>
          <w:szCs w:val="24"/>
        </w:rPr>
        <w:t xml:space="preserve"> Hospitality</w:t>
      </w:r>
    </w:p>
    <w:p w14:paraId="6E2D0F04" w14:textId="7625DB09" w:rsidR="00280A08" w:rsidRDefault="004C5C13" w:rsidP="00280A08">
      <w:pPr>
        <w:spacing w:after="0" w:line="240" w:lineRule="auto"/>
        <w:jc w:val="both"/>
        <w:rPr>
          <w:rFonts w:ascii="Times New Roman" w:hAnsi="Times New Roman" w:cs="Times New Roman"/>
          <w:iCs/>
        </w:rPr>
      </w:pPr>
      <w:r w:rsidRPr="006C5975">
        <w:rPr>
          <w:rFonts w:ascii="Times New Roman" w:hAnsi="Times New Roman" w:cs="Times New Roman"/>
        </w:rPr>
        <w:t>This is the story</w:t>
      </w:r>
      <w:r w:rsidR="00DE49EA">
        <w:rPr>
          <w:rFonts w:ascii="Times New Roman" w:hAnsi="Times New Roman" w:cs="Times New Roman"/>
        </w:rPr>
        <w:t>,</w:t>
      </w:r>
      <w:r w:rsidRPr="006C5975">
        <w:rPr>
          <w:rFonts w:ascii="Times New Roman" w:hAnsi="Times New Roman" w:cs="Times New Roman"/>
        </w:rPr>
        <w:t xml:space="preserve"> or at least a psychospiritual interpretation</w:t>
      </w:r>
      <w:r w:rsidR="00DE49EA">
        <w:rPr>
          <w:rFonts w:ascii="Times New Roman" w:hAnsi="Times New Roman" w:cs="Times New Roman"/>
        </w:rPr>
        <w:t>,</w:t>
      </w:r>
      <w:r w:rsidRPr="006C5975">
        <w:rPr>
          <w:rFonts w:ascii="Times New Roman" w:hAnsi="Times New Roman" w:cs="Times New Roman"/>
        </w:rPr>
        <w:t xml:space="preserve"> of the </w:t>
      </w:r>
      <w:r w:rsidRPr="006C5975">
        <w:rPr>
          <w:rFonts w:ascii="Times New Roman" w:hAnsi="Times New Roman" w:cs="Times New Roman"/>
          <w:i/>
          <w:iCs/>
        </w:rPr>
        <w:t xml:space="preserve">Martha and Mary </w:t>
      </w:r>
      <w:commentRangeStart w:id="0"/>
      <w:commentRangeStart w:id="1"/>
      <w:r w:rsidR="00F35288" w:rsidRPr="00F35288">
        <w:rPr>
          <w:rFonts w:ascii="Times New Roman" w:hAnsi="Times New Roman" w:cs="Times New Roman"/>
        </w:rPr>
        <w:t>story</w:t>
      </w:r>
      <w:commentRangeEnd w:id="0"/>
      <w:r w:rsidR="00C508BF">
        <w:rPr>
          <w:rStyle w:val="CommentReference"/>
          <w:rFonts w:ascii="Times New Roman" w:hAnsi="Times New Roman" w:cs="Times New Roman"/>
          <w:i/>
          <w:iCs/>
          <w:sz w:val="24"/>
          <w:szCs w:val="24"/>
        </w:rPr>
        <w:commentReference w:id="0"/>
      </w:r>
      <w:commentRangeEnd w:id="1"/>
      <w:r w:rsidR="00E6122C">
        <w:rPr>
          <w:rStyle w:val="CommentReference"/>
          <w:rFonts w:ascii="Times New Roman" w:hAnsi="Times New Roman" w:cs="Times New Roman"/>
          <w:i/>
          <w:iCs/>
          <w:sz w:val="24"/>
          <w:szCs w:val="24"/>
        </w:rPr>
        <w:commentReference w:id="1"/>
      </w:r>
      <w:r w:rsidR="00863807">
        <w:rPr>
          <w:rFonts w:ascii="Times New Roman" w:hAnsi="Times New Roman" w:cs="Times New Roman"/>
          <w:i/>
          <w:iCs/>
        </w:rPr>
        <w:t xml:space="preserve"> </w:t>
      </w:r>
      <w:r w:rsidR="00863807">
        <w:rPr>
          <w:rFonts w:ascii="Times New Roman" w:hAnsi="Times New Roman" w:cs="Times New Roman"/>
          <w:color w:val="00B0F0"/>
        </w:rPr>
        <w:t>(why italics?)</w:t>
      </w:r>
      <w:r w:rsidRPr="006C5975">
        <w:rPr>
          <w:rFonts w:ascii="Times New Roman" w:hAnsi="Times New Roman" w:cs="Times New Roman"/>
        </w:rPr>
        <w:t xml:space="preserve"> in the </w:t>
      </w:r>
      <w:r w:rsidR="00F37913">
        <w:rPr>
          <w:rFonts w:ascii="Times New Roman" w:hAnsi="Times New Roman" w:cs="Times New Roman"/>
          <w:color w:val="00B0F0"/>
        </w:rPr>
        <w:t>Bible</w:t>
      </w:r>
      <w:r w:rsidRPr="006C5975">
        <w:rPr>
          <w:rFonts w:ascii="Times New Roman" w:hAnsi="Times New Roman" w:cs="Times New Roman"/>
        </w:rPr>
        <w:t xml:space="preserve">. </w:t>
      </w:r>
      <w:r w:rsidRPr="006C5975">
        <w:rPr>
          <w:rFonts w:ascii="Times New Roman" w:hAnsi="Times New Roman" w:cs="Times New Roman"/>
          <w:lang w:eastAsia="en-GB"/>
        </w:rPr>
        <w:t xml:space="preserve">The </w:t>
      </w:r>
      <w:r w:rsidRPr="0017164F">
        <w:rPr>
          <w:rFonts w:ascii="Times New Roman" w:hAnsi="Times New Roman" w:cs="Times New Roman"/>
          <w:strike/>
          <w:lang w:eastAsia="en-GB"/>
        </w:rPr>
        <w:t>Bible</w:t>
      </w:r>
      <w:r w:rsidRPr="006C5975">
        <w:rPr>
          <w:rFonts w:ascii="Times New Roman" w:hAnsi="Times New Roman" w:cs="Times New Roman"/>
          <w:lang w:eastAsia="en-GB"/>
        </w:rPr>
        <w:t xml:space="preserve"> story of the visit of Jesus and his disciples to the household of Mary and Martha, </w:t>
      </w:r>
      <w:r w:rsidR="0017164F">
        <w:rPr>
          <w:rFonts w:ascii="Times New Roman" w:hAnsi="Times New Roman" w:cs="Times New Roman"/>
          <w:color w:val="00B0F0"/>
          <w:lang w:eastAsia="en-GB"/>
        </w:rPr>
        <w:t>(</w:t>
      </w:r>
      <w:r w:rsidRPr="006C5975">
        <w:rPr>
          <w:rFonts w:ascii="Times New Roman" w:hAnsi="Times New Roman" w:cs="Times New Roman"/>
          <w:lang w:eastAsia="en-GB"/>
        </w:rPr>
        <w:t>Luke 10:38-42</w:t>
      </w:r>
      <w:r w:rsidR="00037285" w:rsidRPr="006C5975">
        <w:rPr>
          <w:rFonts w:ascii="Times New Roman" w:hAnsi="Times New Roman" w:cs="Times New Roman"/>
          <w:lang w:eastAsia="en-GB"/>
        </w:rPr>
        <w:t xml:space="preserve"> </w:t>
      </w:r>
      <w:r w:rsidR="009E7CE3" w:rsidRPr="006C5975">
        <w:rPr>
          <w:rFonts w:ascii="Times New Roman" w:hAnsi="Times New Roman" w:cs="Times New Roman"/>
          <w:lang w:eastAsia="en-GB"/>
        </w:rPr>
        <w:t>NIV,</w:t>
      </w:r>
      <w:r w:rsidR="006E2C55" w:rsidRPr="006C5975">
        <w:rPr>
          <w:rFonts w:ascii="Times New Roman" w:hAnsi="Times New Roman" w:cs="Times New Roman"/>
          <w:lang w:eastAsia="en-GB"/>
        </w:rPr>
        <w:t xml:space="preserve"> 2011)</w:t>
      </w:r>
      <w:r w:rsidRPr="006C5975">
        <w:rPr>
          <w:rFonts w:ascii="Times New Roman" w:hAnsi="Times New Roman" w:cs="Times New Roman"/>
          <w:lang w:eastAsia="en-GB"/>
        </w:rPr>
        <w:t> revolves around their respective contrasting approaches to hospitality. Mary sits at Jesus' feet and listens to his teachings, while Martha is preoccupied with preparing a meal, becoming stressed and frustrated with her sister's lack of help. Jesus ultimately commends Mary for her focus on listening and learning, suggesting that this is the better way to serve. </w:t>
      </w:r>
    </w:p>
    <w:p w14:paraId="69D03FBF" w14:textId="77777777" w:rsidR="00280A08" w:rsidRDefault="00280A08" w:rsidP="00280A08">
      <w:pPr>
        <w:spacing w:after="0" w:line="240" w:lineRule="auto"/>
        <w:jc w:val="both"/>
        <w:rPr>
          <w:rFonts w:ascii="Times New Roman" w:hAnsi="Times New Roman" w:cs="Times New Roman"/>
          <w:iCs/>
        </w:rPr>
      </w:pPr>
    </w:p>
    <w:p w14:paraId="3E7B6C8A" w14:textId="063190FE" w:rsidR="00280A08" w:rsidRDefault="004C5C13" w:rsidP="00280A08">
      <w:pPr>
        <w:spacing w:after="0" w:line="240" w:lineRule="auto"/>
        <w:jc w:val="both"/>
        <w:rPr>
          <w:rFonts w:ascii="Times New Roman" w:hAnsi="Times New Roman" w:cs="Times New Roman"/>
          <w:iCs/>
        </w:rPr>
      </w:pPr>
      <w:r w:rsidRPr="006C5975">
        <w:rPr>
          <w:rFonts w:ascii="Times New Roman" w:hAnsi="Times New Roman" w:cs="Times New Roman"/>
        </w:rPr>
        <w:t>Both these protagonists represent stages of psychospiritual development respectively. Martha’s character represents the shift from the unconscious mirror</w:t>
      </w:r>
      <w:r w:rsidR="00BB7214">
        <w:rPr>
          <w:rFonts w:ascii="Times New Roman" w:hAnsi="Times New Roman" w:cs="Times New Roman"/>
        </w:rPr>
        <w:t>-</w:t>
      </w:r>
      <w:r w:rsidRPr="006C5975">
        <w:rPr>
          <w:rFonts w:ascii="Times New Roman" w:hAnsi="Times New Roman" w:cs="Times New Roman"/>
        </w:rPr>
        <w:t>hungry and soothing</w:t>
      </w:r>
      <w:r w:rsidR="00975645">
        <w:rPr>
          <w:rFonts w:ascii="Times New Roman" w:hAnsi="Times New Roman" w:cs="Times New Roman"/>
        </w:rPr>
        <w:t>-</w:t>
      </w:r>
      <w:r w:rsidRPr="006C5975">
        <w:rPr>
          <w:rFonts w:ascii="Times New Roman" w:hAnsi="Times New Roman" w:cs="Times New Roman"/>
        </w:rPr>
        <w:t>deprived</w:t>
      </w:r>
      <w:r w:rsidR="00975645">
        <w:rPr>
          <w:rFonts w:ascii="Times New Roman" w:hAnsi="Times New Roman" w:cs="Times New Roman"/>
        </w:rPr>
        <w:t xml:space="preserve"> </w:t>
      </w:r>
      <w:r w:rsidRPr="006C5975">
        <w:rPr>
          <w:rFonts w:ascii="Times New Roman" w:hAnsi="Times New Roman" w:cs="Times New Roman"/>
        </w:rPr>
        <w:t>ego freneticism. She is being awakened out of the fused state that reflects the infantile fluctuation between no will and wilfulness.  Mary’s character represent</w:t>
      </w:r>
      <w:r w:rsidR="00A41F6E" w:rsidRPr="006C5975">
        <w:rPr>
          <w:rFonts w:ascii="Times New Roman" w:hAnsi="Times New Roman" w:cs="Times New Roman"/>
        </w:rPr>
        <w:t>s</w:t>
      </w:r>
      <w:r w:rsidRPr="006C5975">
        <w:rPr>
          <w:rFonts w:ascii="Times New Roman" w:hAnsi="Times New Roman" w:cs="Times New Roman"/>
        </w:rPr>
        <w:t xml:space="preserve"> healthy adolescent awakening</w:t>
      </w:r>
      <w:r w:rsidR="00B63832">
        <w:rPr>
          <w:rFonts w:ascii="Times New Roman" w:hAnsi="Times New Roman" w:cs="Times New Roman"/>
        </w:rPr>
        <w:t>,</w:t>
      </w:r>
      <w:r w:rsidRPr="006C5975">
        <w:rPr>
          <w:rFonts w:ascii="Times New Roman" w:hAnsi="Times New Roman" w:cs="Times New Roman"/>
        </w:rPr>
        <w:t xml:space="preserve"> managing the separation-individuation from the original caring system towards an identification with personal responsibility and choice. This latter is the preliminary step to becoming the </w:t>
      </w:r>
      <w:r w:rsidR="00E94DB1">
        <w:rPr>
          <w:rFonts w:ascii="Times New Roman" w:hAnsi="Times New Roman" w:cs="Times New Roman"/>
        </w:rPr>
        <w:t>‘</w:t>
      </w:r>
      <w:r w:rsidRPr="006C5975">
        <w:rPr>
          <w:rFonts w:ascii="Times New Roman" w:hAnsi="Times New Roman" w:cs="Times New Roman"/>
        </w:rPr>
        <w:t>adult</w:t>
      </w:r>
      <w:r w:rsidR="00E94DB1">
        <w:rPr>
          <w:rFonts w:ascii="Times New Roman" w:hAnsi="Times New Roman" w:cs="Times New Roman"/>
        </w:rPr>
        <w:t>’</w:t>
      </w:r>
      <w:r w:rsidRPr="006C5975">
        <w:rPr>
          <w:rFonts w:ascii="Times New Roman" w:hAnsi="Times New Roman" w:cs="Times New Roman"/>
        </w:rPr>
        <w:t xml:space="preserve"> - taking personal responsibility for choosing and growing a healthy caring system reflective of value and purpose and supportive of growth and transformation / becoming.  </w:t>
      </w:r>
    </w:p>
    <w:p w14:paraId="30BAC864" w14:textId="77777777" w:rsidR="00280A08" w:rsidRDefault="00280A08" w:rsidP="00280A08">
      <w:pPr>
        <w:spacing w:after="0" w:line="240" w:lineRule="auto"/>
        <w:jc w:val="both"/>
        <w:rPr>
          <w:rFonts w:ascii="Times New Roman" w:hAnsi="Times New Roman" w:cs="Times New Roman"/>
          <w:iCs/>
        </w:rPr>
      </w:pPr>
    </w:p>
    <w:p w14:paraId="3783AE7A" w14:textId="37019375" w:rsidR="003C4133" w:rsidRPr="00280A08" w:rsidRDefault="00482C59" w:rsidP="00280A08">
      <w:pPr>
        <w:spacing w:after="0" w:line="240" w:lineRule="auto"/>
        <w:jc w:val="both"/>
        <w:rPr>
          <w:rFonts w:ascii="Times New Roman" w:hAnsi="Times New Roman" w:cs="Times New Roman"/>
          <w:iCs/>
        </w:rPr>
      </w:pPr>
      <w:r w:rsidRPr="006C5975">
        <w:rPr>
          <w:rFonts w:ascii="Times New Roman" w:hAnsi="Times New Roman" w:cs="Times New Roman"/>
        </w:rPr>
        <w:t>Jesus, ‘the</w:t>
      </w:r>
      <w:r w:rsidR="004C5C13" w:rsidRPr="006C5975">
        <w:rPr>
          <w:rFonts w:ascii="Times New Roman" w:hAnsi="Times New Roman" w:cs="Times New Roman"/>
        </w:rPr>
        <w:t xml:space="preserve"> master</w:t>
      </w:r>
      <w:r w:rsidRPr="006C5975">
        <w:rPr>
          <w:rFonts w:ascii="Times New Roman" w:hAnsi="Times New Roman" w:cs="Times New Roman"/>
        </w:rPr>
        <w:t>’,</w:t>
      </w:r>
      <w:r w:rsidR="004C5C13" w:rsidRPr="006C5975">
        <w:rPr>
          <w:rFonts w:ascii="Times New Roman" w:hAnsi="Times New Roman" w:cs="Times New Roman"/>
        </w:rPr>
        <w:t xml:space="preserve"> the embodiment of the </w:t>
      </w:r>
      <w:r w:rsidR="00C35FD6">
        <w:rPr>
          <w:rFonts w:ascii="Times New Roman" w:hAnsi="Times New Roman" w:cs="Times New Roman"/>
        </w:rPr>
        <w:t>“</w:t>
      </w:r>
      <w:r w:rsidR="004C5C13" w:rsidRPr="006C5975">
        <w:rPr>
          <w:rFonts w:ascii="Times New Roman" w:hAnsi="Times New Roman" w:cs="Times New Roman"/>
        </w:rPr>
        <w:t xml:space="preserve">universal </w:t>
      </w:r>
      <w:r w:rsidR="004C5C13" w:rsidRPr="00E94DB1">
        <w:rPr>
          <w:rFonts w:ascii="Times New Roman" w:hAnsi="Times New Roman" w:cs="Times New Roman"/>
        </w:rPr>
        <w:t>Self</w:t>
      </w:r>
      <w:r w:rsidR="00C35FD6">
        <w:rPr>
          <w:rFonts w:ascii="Times New Roman" w:hAnsi="Times New Roman" w:cs="Times New Roman"/>
        </w:rPr>
        <w:t xml:space="preserve">” (or “Divine”) </w:t>
      </w:r>
      <w:r w:rsidR="004C5C13" w:rsidRPr="006C5975">
        <w:rPr>
          <w:rFonts w:ascii="Times New Roman" w:hAnsi="Times New Roman" w:cs="Times New Roman"/>
        </w:rPr>
        <w:t>is in the house</w:t>
      </w:r>
      <w:r w:rsidR="000B490B" w:rsidRPr="006C5975">
        <w:rPr>
          <w:rFonts w:ascii="Times New Roman" w:hAnsi="Times New Roman" w:cs="Times New Roman"/>
        </w:rPr>
        <w:t>. The house is</w:t>
      </w:r>
      <w:r w:rsidR="004C5C13" w:rsidRPr="006C5975">
        <w:rPr>
          <w:rFonts w:ascii="Times New Roman" w:hAnsi="Times New Roman" w:cs="Times New Roman"/>
        </w:rPr>
        <w:t xml:space="preserve"> a metaphor for the psyche</w:t>
      </w:r>
      <w:r w:rsidR="001A0143">
        <w:rPr>
          <w:rFonts w:ascii="Times New Roman" w:hAnsi="Times New Roman" w:cs="Times New Roman"/>
        </w:rPr>
        <w:t>,</w:t>
      </w:r>
      <w:r w:rsidR="000B490B" w:rsidRPr="006C5975">
        <w:rPr>
          <w:rFonts w:ascii="Times New Roman" w:hAnsi="Times New Roman" w:cs="Times New Roman"/>
        </w:rPr>
        <w:t xml:space="preserve"> </w:t>
      </w:r>
      <w:r w:rsidR="004C5C13" w:rsidRPr="006C5975">
        <w:rPr>
          <w:rFonts w:ascii="Times New Roman" w:hAnsi="Times New Roman" w:cs="Times New Roman"/>
        </w:rPr>
        <w:t xml:space="preserve">and the sisters </w:t>
      </w:r>
      <w:r w:rsidR="001A0143">
        <w:rPr>
          <w:rFonts w:ascii="Times New Roman" w:hAnsi="Times New Roman" w:cs="Times New Roman"/>
          <w:color w:val="00B0F0"/>
        </w:rPr>
        <w:t xml:space="preserve">are </w:t>
      </w:r>
      <w:r w:rsidR="004C5C13" w:rsidRPr="006C5975">
        <w:rPr>
          <w:rFonts w:ascii="Times New Roman" w:hAnsi="Times New Roman" w:cs="Times New Roman"/>
        </w:rPr>
        <w:t xml:space="preserve">symbolic of two parts/movements of </w:t>
      </w:r>
      <w:r w:rsidR="000B490B" w:rsidRPr="006C5975">
        <w:rPr>
          <w:rFonts w:ascii="Times New Roman" w:hAnsi="Times New Roman" w:cs="Times New Roman"/>
        </w:rPr>
        <w:t>the</w:t>
      </w:r>
      <w:r w:rsidR="004C5C13" w:rsidRPr="006C5975">
        <w:rPr>
          <w:rFonts w:ascii="Times New Roman" w:hAnsi="Times New Roman" w:cs="Times New Roman"/>
        </w:rPr>
        <w:t xml:space="preserve"> psyche.</w:t>
      </w:r>
      <w:bookmarkStart w:id="2" w:name="_Hlk196598366"/>
      <w:r w:rsidR="004C5C13" w:rsidRPr="006C5975">
        <w:rPr>
          <w:rFonts w:ascii="Times New Roman" w:hAnsi="Times New Roman" w:cs="Times New Roman"/>
        </w:rPr>
        <w:t xml:space="preserve"> Martha</w:t>
      </w:r>
      <w:r w:rsidR="00494E81" w:rsidRPr="006C5975">
        <w:rPr>
          <w:rFonts w:ascii="Times New Roman" w:hAnsi="Times New Roman" w:cs="Times New Roman"/>
        </w:rPr>
        <w:t xml:space="preserve"> represents</w:t>
      </w:r>
      <w:r w:rsidR="004C5C13" w:rsidRPr="006C5975">
        <w:rPr>
          <w:rFonts w:ascii="Times New Roman" w:hAnsi="Times New Roman" w:cs="Times New Roman"/>
        </w:rPr>
        <w:t xml:space="preserve"> what </w:t>
      </w:r>
      <w:r w:rsidR="00B208C6">
        <w:rPr>
          <w:rFonts w:ascii="Times New Roman" w:hAnsi="Times New Roman" w:cs="Times New Roman"/>
        </w:rPr>
        <w:t>p</w:t>
      </w:r>
      <w:r w:rsidR="004C5C13" w:rsidRPr="006C5975">
        <w:rPr>
          <w:rFonts w:ascii="Times New Roman" w:hAnsi="Times New Roman" w:cs="Times New Roman"/>
        </w:rPr>
        <w:t xml:space="preserve">sychosynthesis calls, the </w:t>
      </w:r>
      <w:r w:rsidR="00B208C6">
        <w:rPr>
          <w:rFonts w:ascii="Times New Roman" w:hAnsi="Times New Roman" w:cs="Times New Roman"/>
        </w:rPr>
        <w:t>“</w:t>
      </w:r>
      <w:r w:rsidR="004C5C13" w:rsidRPr="006C5975">
        <w:rPr>
          <w:rFonts w:ascii="Times New Roman" w:hAnsi="Times New Roman" w:cs="Times New Roman"/>
        </w:rPr>
        <w:t>ego – I connect</w:t>
      </w:r>
      <w:r w:rsidR="00535402" w:rsidRPr="006C5975">
        <w:rPr>
          <w:rFonts w:ascii="Times New Roman" w:hAnsi="Times New Roman" w:cs="Times New Roman"/>
        </w:rPr>
        <w:t>ion</w:t>
      </w:r>
      <w:r w:rsidR="00B208C6">
        <w:rPr>
          <w:rFonts w:ascii="Times New Roman" w:hAnsi="Times New Roman" w:cs="Times New Roman"/>
        </w:rPr>
        <w:t>”</w:t>
      </w:r>
      <w:r w:rsidR="00535402" w:rsidRPr="006C5975">
        <w:rPr>
          <w:rFonts w:ascii="Times New Roman" w:hAnsi="Times New Roman" w:cs="Times New Roman"/>
        </w:rPr>
        <w:t xml:space="preserve"> (Evans, Benson 2013)</w:t>
      </w:r>
      <w:r w:rsidR="00575A87">
        <w:rPr>
          <w:rFonts w:ascii="Times New Roman" w:hAnsi="Times New Roman" w:cs="Times New Roman"/>
        </w:rPr>
        <w:t xml:space="preserve">. </w:t>
      </w:r>
      <w:r w:rsidR="00575A87" w:rsidRPr="00575A87">
        <w:rPr>
          <w:rFonts w:ascii="Times New Roman" w:hAnsi="Times New Roman" w:cs="Times New Roman"/>
          <w:color w:val="EE0000"/>
        </w:rPr>
        <w:t>That is</w:t>
      </w:r>
      <w:r w:rsidR="00575A87">
        <w:rPr>
          <w:rFonts w:ascii="Times New Roman" w:hAnsi="Times New Roman" w:cs="Times New Roman"/>
        </w:rPr>
        <w:t>,</w:t>
      </w:r>
      <w:r w:rsidR="004C5C13" w:rsidRPr="00575A87">
        <w:rPr>
          <w:rFonts w:ascii="Times New Roman" w:hAnsi="Times New Roman" w:cs="Times New Roman"/>
        </w:rPr>
        <w:t xml:space="preserve"> </w:t>
      </w:r>
      <w:r w:rsidR="004C5C13" w:rsidRPr="006C5975">
        <w:rPr>
          <w:rFonts w:ascii="Times New Roman" w:hAnsi="Times New Roman" w:cs="Times New Roman"/>
        </w:rPr>
        <w:t>waking up to the ‘I’ consciousness</w:t>
      </w:r>
      <w:r w:rsidR="00B208C6">
        <w:rPr>
          <w:rFonts w:ascii="Times New Roman" w:hAnsi="Times New Roman" w:cs="Times New Roman"/>
          <w:color w:val="EE0000"/>
        </w:rPr>
        <w:t>:</w:t>
      </w:r>
      <w:r w:rsidR="00F20600" w:rsidRPr="00575A87">
        <w:rPr>
          <w:rFonts w:ascii="Times New Roman" w:hAnsi="Times New Roman" w:cs="Times New Roman"/>
          <w:color w:val="EE0000"/>
        </w:rPr>
        <w:t xml:space="preserve"> </w:t>
      </w:r>
      <w:r w:rsidR="00EA5A8C" w:rsidRPr="006C5975">
        <w:rPr>
          <w:rFonts w:ascii="Times New Roman" w:hAnsi="Times New Roman" w:cs="Times New Roman"/>
        </w:rPr>
        <w:t>the individual's sense of identity</w:t>
      </w:r>
      <w:r w:rsidR="00B208C6">
        <w:rPr>
          <w:rFonts w:ascii="Times New Roman" w:hAnsi="Times New Roman" w:cs="Times New Roman"/>
          <w:color w:val="EE0000"/>
        </w:rPr>
        <w:t>;</w:t>
      </w:r>
      <w:r w:rsidR="00EA5A8C" w:rsidRPr="006C5975">
        <w:rPr>
          <w:rFonts w:ascii="Times New Roman" w:hAnsi="Times New Roman" w:cs="Times New Roman"/>
        </w:rPr>
        <w:t xml:space="preserve"> their ego</w:t>
      </w:r>
      <w:r w:rsidR="00EA5A8C" w:rsidRPr="00575A87">
        <w:rPr>
          <w:rFonts w:ascii="Times New Roman" w:hAnsi="Times New Roman" w:cs="Times New Roman"/>
          <w:color w:val="EE0000"/>
        </w:rPr>
        <w:t xml:space="preserve"> </w:t>
      </w:r>
      <w:r w:rsidR="00EA5A8C" w:rsidRPr="006C5975">
        <w:rPr>
          <w:rFonts w:ascii="Times New Roman" w:hAnsi="Times New Roman" w:cs="Times New Roman"/>
        </w:rPr>
        <w:t>conscious awareness of themselves</w:t>
      </w:r>
      <w:r w:rsidR="00575A87" w:rsidRPr="00575A87">
        <w:rPr>
          <w:rFonts w:ascii="Times New Roman" w:hAnsi="Times New Roman" w:cs="Times New Roman"/>
          <w:color w:val="EE0000"/>
        </w:rPr>
        <w:t>;</w:t>
      </w:r>
      <w:r w:rsidR="001250C4">
        <w:rPr>
          <w:rFonts w:ascii="Times New Roman" w:hAnsi="Times New Roman" w:cs="Times New Roman"/>
        </w:rPr>
        <w:t xml:space="preserve"> and potential </w:t>
      </w:r>
      <w:r w:rsidR="004C5C13" w:rsidRPr="006C5975">
        <w:rPr>
          <w:rFonts w:ascii="Times New Roman" w:hAnsi="Times New Roman" w:cs="Times New Roman"/>
        </w:rPr>
        <w:t>responsibility of the</w:t>
      </w:r>
      <w:r w:rsidR="007B44A0">
        <w:rPr>
          <w:rFonts w:ascii="Times New Roman" w:hAnsi="Times New Roman" w:cs="Times New Roman"/>
        </w:rPr>
        <w:t>ir</w:t>
      </w:r>
      <w:r w:rsidR="004C5C13" w:rsidRPr="006C5975">
        <w:rPr>
          <w:rFonts w:ascii="Times New Roman" w:hAnsi="Times New Roman" w:cs="Times New Roman"/>
        </w:rPr>
        <w:t xml:space="preserve"> adult self</w:t>
      </w:r>
      <w:bookmarkEnd w:id="2"/>
      <w:r w:rsidR="004C5C13" w:rsidRPr="006C5975">
        <w:rPr>
          <w:rFonts w:ascii="Times New Roman" w:hAnsi="Times New Roman" w:cs="Times New Roman"/>
        </w:rPr>
        <w:t xml:space="preserve">. Mary </w:t>
      </w:r>
      <w:r w:rsidR="00316BEE">
        <w:rPr>
          <w:rFonts w:ascii="Times New Roman" w:hAnsi="Times New Roman" w:cs="Times New Roman"/>
          <w:color w:val="00B0F0"/>
        </w:rPr>
        <w:t xml:space="preserve">is </w:t>
      </w:r>
      <w:r w:rsidR="004C5C13" w:rsidRPr="006C5975">
        <w:rPr>
          <w:rFonts w:ascii="Times New Roman" w:hAnsi="Times New Roman" w:cs="Times New Roman"/>
        </w:rPr>
        <w:t xml:space="preserve">waking up to </w:t>
      </w:r>
      <w:r w:rsidR="00B208C6" w:rsidRPr="00B208C6">
        <w:rPr>
          <w:rFonts w:ascii="Times New Roman" w:hAnsi="Times New Roman" w:cs="Times New Roman"/>
          <w:color w:val="EE0000"/>
        </w:rPr>
        <w:t xml:space="preserve">what psychosynthesis calls </w:t>
      </w:r>
      <w:r w:rsidR="004C5C13" w:rsidRPr="006C5975">
        <w:rPr>
          <w:rFonts w:ascii="Times New Roman" w:hAnsi="Times New Roman" w:cs="Times New Roman"/>
        </w:rPr>
        <w:t xml:space="preserve">the </w:t>
      </w:r>
      <w:r w:rsidR="00B208C6">
        <w:rPr>
          <w:rFonts w:ascii="Times New Roman" w:hAnsi="Times New Roman" w:cs="Times New Roman"/>
        </w:rPr>
        <w:t>“</w:t>
      </w:r>
      <w:r w:rsidR="004C5C13" w:rsidRPr="00B208C6">
        <w:rPr>
          <w:rFonts w:ascii="Times New Roman" w:hAnsi="Times New Roman" w:cs="Times New Roman"/>
        </w:rPr>
        <w:t>I-Self</w:t>
      </w:r>
      <w:r w:rsidR="004C5C13" w:rsidRPr="006C5975">
        <w:rPr>
          <w:rFonts w:ascii="Times New Roman" w:hAnsi="Times New Roman" w:cs="Times New Roman"/>
        </w:rPr>
        <w:t xml:space="preserve"> connection</w:t>
      </w:r>
      <w:r w:rsidR="00B208C6">
        <w:rPr>
          <w:rFonts w:ascii="Times New Roman" w:hAnsi="Times New Roman" w:cs="Times New Roman"/>
        </w:rPr>
        <w:t xml:space="preserve">” </w:t>
      </w:r>
      <w:r w:rsidR="00C508BF">
        <w:rPr>
          <w:rFonts w:ascii="Times New Roman" w:hAnsi="Times New Roman" w:cs="Times New Roman"/>
          <w:color w:val="EE0000"/>
        </w:rPr>
        <w:t>(</w:t>
      </w:r>
      <w:r w:rsidR="00B208C6" w:rsidRPr="00B208C6">
        <w:rPr>
          <w:rFonts w:ascii="Times New Roman" w:hAnsi="Times New Roman" w:cs="Times New Roman"/>
          <w:color w:val="EE0000"/>
        </w:rPr>
        <w:t>Evans, Benson 2013</w:t>
      </w:r>
      <w:r w:rsidR="006E6DB8">
        <w:rPr>
          <w:rFonts w:ascii="Times New Roman" w:hAnsi="Times New Roman" w:cs="Times New Roman"/>
          <w:color w:val="EE0000"/>
        </w:rPr>
        <w:t>)</w:t>
      </w:r>
      <w:r w:rsidR="004C5C13" w:rsidRPr="006C5975">
        <w:rPr>
          <w:rFonts w:ascii="Times New Roman" w:hAnsi="Times New Roman" w:cs="Times New Roman"/>
        </w:rPr>
        <w:t xml:space="preserve">, conscious of taking her place in the ecosystem of </w:t>
      </w:r>
      <w:r w:rsidR="00B208C6" w:rsidRPr="00C35FD6">
        <w:rPr>
          <w:rFonts w:ascii="Times New Roman" w:hAnsi="Times New Roman" w:cs="Times New Roman"/>
        </w:rPr>
        <w:t>l</w:t>
      </w:r>
      <w:r w:rsidR="004C5C13" w:rsidRPr="00C35FD6">
        <w:rPr>
          <w:rFonts w:ascii="Times New Roman" w:hAnsi="Times New Roman" w:cs="Times New Roman"/>
        </w:rPr>
        <w:t>ove</w:t>
      </w:r>
      <w:r w:rsidR="004C5C13" w:rsidRPr="006C5975">
        <w:rPr>
          <w:rFonts w:ascii="Times New Roman" w:hAnsi="Times New Roman" w:cs="Times New Roman"/>
        </w:rPr>
        <w:t xml:space="preserve"> and service.</w:t>
      </w:r>
      <w:r w:rsidR="003C4133" w:rsidRPr="003C4133">
        <w:rPr>
          <w:rFonts w:ascii="Times New Roman" w:hAnsi="Times New Roman" w:cs="Times New Roman"/>
        </w:rPr>
        <w:t xml:space="preserve"> </w:t>
      </w:r>
      <w:r w:rsidR="003C4133" w:rsidRPr="006C5975">
        <w:rPr>
          <w:rFonts w:ascii="Times New Roman" w:hAnsi="Times New Roman" w:cs="Times New Roman"/>
        </w:rPr>
        <w:t xml:space="preserve">In psychosynthesis, the </w:t>
      </w:r>
      <w:r w:rsidR="00B208C6" w:rsidRPr="00C35FD6">
        <w:rPr>
          <w:rFonts w:ascii="Times New Roman" w:hAnsi="Times New Roman" w:cs="Times New Roman"/>
        </w:rPr>
        <w:t>“</w:t>
      </w:r>
      <w:r w:rsidR="003C4133" w:rsidRPr="00C35FD6">
        <w:rPr>
          <w:rFonts w:ascii="Times New Roman" w:hAnsi="Times New Roman" w:cs="Times New Roman"/>
        </w:rPr>
        <w:t>Self</w:t>
      </w:r>
      <w:r w:rsidR="00B208C6" w:rsidRPr="00C35FD6">
        <w:rPr>
          <w:rFonts w:ascii="Times New Roman" w:hAnsi="Times New Roman" w:cs="Times New Roman"/>
        </w:rPr>
        <w:t>”</w:t>
      </w:r>
      <w:r w:rsidR="00C35FD6" w:rsidRPr="00C35FD6">
        <w:rPr>
          <w:rFonts w:ascii="Times New Roman" w:hAnsi="Times New Roman" w:cs="Times New Roman"/>
          <w:color w:val="EE0000"/>
        </w:rPr>
        <w:t xml:space="preserve"> </w:t>
      </w:r>
      <w:r w:rsidR="003C4133" w:rsidRPr="006C5975">
        <w:rPr>
          <w:rFonts w:ascii="Times New Roman" w:hAnsi="Times New Roman" w:cs="Times New Roman"/>
        </w:rPr>
        <w:t xml:space="preserve">rooted in the concept of </w:t>
      </w:r>
      <w:r w:rsidR="003C4133" w:rsidRPr="00C35FD6">
        <w:rPr>
          <w:rFonts w:ascii="Times New Roman" w:hAnsi="Times New Roman" w:cs="Times New Roman"/>
        </w:rPr>
        <w:t xml:space="preserve">Atman in Eastern </w:t>
      </w:r>
      <w:r w:rsidR="00B208C6" w:rsidRPr="00C35FD6">
        <w:rPr>
          <w:rFonts w:ascii="Times New Roman" w:hAnsi="Times New Roman" w:cs="Times New Roman"/>
        </w:rPr>
        <w:t>p</w:t>
      </w:r>
      <w:r w:rsidR="003C4133" w:rsidRPr="00C35FD6">
        <w:rPr>
          <w:rFonts w:ascii="Times New Roman" w:hAnsi="Times New Roman" w:cs="Times New Roman"/>
        </w:rPr>
        <w:t>hilosophies</w:t>
      </w:r>
      <w:r w:rsidR="003C4133" w:rsidRPr="006C5975">
        <w:rPr>
          <w:rFonts w:ascii="Times New Roman" w:hAnsi="Times New Roman" w:cs="Times New Roman"/>
        </w:rPr>
        <w:t xml:space="preserve"> is considered the deeper, transcendent aspect of the individual. It's seen as the unifying centre, the source of wisdom, and the connection to something larger than oneself. The Self is the source of synthesis, meaning and purpose, and unconditional love borne of the universal Self</w:t>
      </w:r>
      <w:r w:rsidR="00C35FD6">
        <w:rPr>
          <w:rFonts w:ascii="Times New Roman" w:hAnsi="Times New Roman" w:cs="Times New Roman"/>
        </w:rPr>
        <w:t xml:space="preserve"> </w:t>
      </w:r>
      <w:r w:rsidR="000B0A36">
        <w:rPr>
          <w:rFonts w:ascii="Times New Roman" w:hAnsi="Times New Roman" w:cs="Times New Roman"/>
          <w:color w:val="EE0000"/>
        </w:rPr>
        <w:t>/</w:t>
      </w:r>
      <w:r w:rsidR="00C35FD6" w:rsidRPr="00C35FD6">
        <w:rPr>
          <w:rFonts w:ascii="Times New Roman" w:hAnsi="Times New Roman" w:cs="Times New Roman"/>
          <w:color w:val="EE0000"/>
        </w:rPr>
        <w:t xml:space="preserve"> Divine</w:t>
      </w:r>
      <w:r w:rsidR="000B0A36">
        <w:rPr>
          <w:rFonts w:ascii="Times New Roman" w:hAnsi="Times New Roman" w:cs="Times New Roman"/>
          <w:color w:val="EE0000"/>
        </w:rPr>
        <w:t xml:space="preserve"> Please see note below)</w:t>
      </w:r>
    </w:p>
    <w:p w14:paraId="74549F89" w14:textId="77777777" w:rsidR="00280A08" w:rsidRDefault="00280A08" w:rsidP="00280A08">
      <w:pPr>
        <w:spacing w:after="0" w:line="240" w:lineRule="auto"/>
        <w:jc w:val="both"/>
        <w:rPr>
          <w:rFonts w:ascii="Times New Roman" w:hAnsi="Times New Roman" w:cs="Times New Roman"/>
          <w:lang w:eastAsia="en-GB"/>
        </w:rPr>
      </w:pPr>
    </w:p>
    <w:p w14:paraId="5A90E9F8" w14:textId="77777777" w:rsidR="00280A08" w:rsidRDefault="00280A08" w:rsidP="00280A08">
      <w:pPr>
        <w:spacing w:after="0" w:line="240" w:lineRule="auto"/>
        <w:jc w:val="both"/>
        <w:rPr>
          <w:rFonts w:ascii="Times New Roman" w:hAnsi="Times New Roman" w:cs="Times New Roman"/>
          <w:lang w:eastAsia="en-GB"/>
        </w:rPr>
      </w:pPr>
    </w:p>
    <w:p w14:paraId="0D3A18F7" w14:textId="5F4EC03F" w:rsidR="00280A08" w:rsidRDefault="00025261" w:rsidP="00280A08">
      <w:pPr>
        <w:spacing w:after="0" w:line="240" w:lineRule="auto"/>
        <w:jc w:val="both"/>
        <w:rPr>
          <w:rFonts w:ascii="Times New Roman" w:hAnsi="Times New Roman" w:cs="Times New Roman"/>
          <w:lang w:eastAsia="en-GB"/>
        </w:rPr>
      </w:pPr>
      <w:r w:rsidRPr="006C5975">
        <w:rPr>
          <w:rFonts w:ascii="Times New Roman" w:hAnsi="Times New Roman" w:cs="Times New Roman"/>
        </w:rPr>
        <w:t>The character of Martha is</w:t>
      </w:r>
      <w:r w:rsidR="004C5C13" w:rsidRPr="006C5975">
        <w:rPr>
          <w:rFonts w:ascii="Times New Roman" w:hAnsi="Times New Roman" w:cs="Times New Roman"/>
        </w:rPr>
        <w:t xml:space="preserve"> consumed </w:t>
      </w:r>
      <w:r w:rsidRPr="006C5975">
        <w:rPr>
          <w:rFonts w:ascii="Times New Roman" w:hAnsi="Times New Roman" w:cs="Times New Roman"/>
        </w:rPr>
        <w:t>by</w:t>
      </w:r>
      <w:r w:rsidR="004C5C13" w:rsidRPr="006C5975">
        <w:rPr>
          <w:rFonts w:ascii="Times New Roman" w:hAnsi="Times New Roman" w:cs="Times New Roman"/>
        </w:rPr>
        <w:t xml:space="preserve"> the drive </w:t>
      </w:r>
      <w:r w:rsidR="00A072F8">
        <w:rPr>
          <w:rFonts w:ascii="Times New Roman" w:hAnsi="Times New Roman" w:cs="Times New Roman"/>
        </w:rPr>
        <w:t xml:space="preserve">for </w:t>
      </w:r>
      <w:r w:rsidR="00586EA8">
        <w:rPr>
          <w:rFonts w:ascii="Times New Roman" w:hAnsi="Times New Roman" w:cs="Times New Roman"/>
        </w:rPr>
        <w:t xml:space="preserve">mirroring </w:t>
      </w:r>
      <w:r w:rsidR="00BB171C">
        <w:rPr>
          <w:rFonts w:ascii="Times New Roman" w:hAnsi="Times New Roman" w:cs="Times New Roman"/>
          <w:strike/>
        </w:rPr>
        <w:t>of</w:t>
      </w:r>
      <w:r w:rsidR="004C5C13" w:rsidRPr="006C5975">
        <w:rPr>
          <w:rFonts w:ascii="Times New Roman" w:hAnsi="Times New Roman" w:cs="Times New Roman"/>
        </w:rPr>
        <w:t xml:space="preserve"> her value, place and worth</w:t>
      </w:r>
      <w:r w:rsidRPr="006C5975">
        <w:rPr>
          <w:rFonts w:ascii="Times New Roman" w:hAnsi="Times New Roman" w:cs="Times New Roman"/>
        </w:rPr>
        <w:t>.</w:t>
      </w:r>
      <w:r w:rsidR="004C5C13" w:rsidRPr="006C5975">
        <w:rPr>
          <w:rFonts w:ascii="Times New Roman" w:hAnsi="Times New Roman" w:cs="Times New Roman"/>
        </w:rPr>
        <w:t xml:space="preserve"> </w:t>
      </w:r>
      <w:r w:rsidRPr="006C5975">
        <w:rPr>
          <w:rFonts w:ascii="Times New Roman" w:hAnsi="Times New Roman" w:cs="Times New Roman"/>
        </w:rPr>
        <w:t>Mary is consumed by</w:t>
      </w:r>
      <w:r w:rsidR="004C5C13" w:rsidRPr="006C5975">
        <w:rPr>
          <w:rFonts w:ascii="Times New Roman" w:hAnsi="Times New Roman" w:cs="Times New Roman"/>
        </w:rPr>
        <w:t xml:space="preserve"> the drive for idealisation / soothing</w:t>
      </w:r>
      <w:r w:rsidR="00A634A2">
        <w:rPr>
          <w:rFonts w:ascii="Times New Roman" w:hAnsi="Times New Roman" w:cs="Times New Roman"/>
        </w:rPr>
        <w:t xml:space="preserve">, </w:t>
      </w:r>
      <w:r w:rsidR="00A072F8">
        <w:rPr>
          <w:rFonts w:ascii="Times New Roman" w:hAnsi="Times New Roman" w:cs="Times New Roman"/>
          <w:color w:val="00B0F0"/>
        </w:rPr>
        <w:t>as</w:t>
      </w:r>
      <w:r w:rsidR="004C5C13" w:rsidRPr="006C5975">
        <w:rPr>
          <w:rFonts w:ascii="Times New Roman" w:hAnsi="Times New Roman" w:cs="Times New Roman"/>
        </w:rPr>
        <w:t xml:space="preserve"> fulfilled through internalising the self-object of the </w:t>
      </w:r>
      <w:r w:rsidRPr="006C5975">
        <w:rPr>
          <w:rFonts w:ascii="Times New Roman" w:hAnsi="Times New Roman" w:cs="Times New Roman"/>
        </w:rPr>
        <w:t>M</w:t>
      </w:r>
      <w:r w:rsidR="004C5C13" w:rsidRPr="006C5975">
        <w:rPr>
          <w:rFonts w:ascii="Times New Roman" w:hAnsi="Times New Roman" w:cs="Times New Roman"/>
        </w:rPr>
        <w:t>aster and mirrored by the Master who reflects her true essence</w:t>
      </w:r>
      <w:r w:rsidR="00E22B64" w:rsidRPr="006C5975">
        <w:rPr>
          <w:rFonts w:ascii="Times New Roman" w:hAnsi="Times New Roman" w:cs="Times New Roman"/>
        </w:rPr>
        <w:t>.</w:t>
      </w:r>
      <w:r w:rsidR="00F54186">
        <w:rPr>
          <w:rFonts w:ascii="Times New Roman" w:hAnsi="Times New Roman" w:cs="Times New Roman"/>
        </w:rPr>
        <w:t xml:space="preserve"> </w:t>
      </w:r>
      <w:r w:rsidR="004C5C13" w:rsidRPr="006C5975">
        <w:rPr>
          <w:rFonts w:ascii="Times New Roman" w:hAnsi="Times New Roman" w:cs="Times New Roman"/>
        </w:rPr>
        <w:t>These parts are not talking to each other in this vignette</w:t>
      </w:r>
      <w:r w:rsidR="00586EA8">
        <w:rPr>
          <w:rFonts w:ascii="Times New Roman" w:hAnsi="Times New Roman" w:cs="Times New Roman"/>
        </w:rPr>
        <w:t>,</w:t>
      </w:r>
      <w:r w:rsidR="004C5C13" w:rsidRPr="006C5975">
        <w:rPr>
          <w:rFonts w:ascii="Times New Roman" w:hAnsi="Times New Roman" w:cs="Times New Roman"/>
        </w:rPr>
        <w:t xml:space="preserve"> so thereby </w:t>
      </w:r>
      <w:r w:rsidR="00586EA8">
        <w:rPr>
          <w:rFonts w:ascii="Times New Roman" w:hAnsi="Times New Roman" w:cs="Times New Roman"/>
          <w:color w:val="00B0F0"/>
        </w:rPr>
        <w:t>they</w:t>
      </w:r>
      <w:r w:rsidR="002B053F">
        <w:rPr>
          <w:rFonts w:ascii="Times New Roman" w:hAnsi="Times New Roman" w:cs="Times New Roman"/>
          <w:color w:val="00B0F0"/>
        </w:rPr>
        <w:t xml:space="preserve"> are </w:t>
      </w:r>
      <w:r w:rsidR="004C5C13" w:rsidRPr="006C5975">
        <w:rPr>
          <w:rFonts w:ascii="Times New Roman" w:hAnsi="Times New Roman" w:cs="Times New Roman"/>
        </w:rPr>
        <w:t xml:space="preserve">on either side of a splitting in the household. </w:t>
      </w:r>
      <w:r w:rsidRPr="006C5975">
        <w:rPr>
          <w:rFonts w:ascii="Times New Roman" w:hAnsi="Times New Roman" w:cs="Times New Roman"/>
        </w:rPr>
        <w:t xml:space="preserve">We are told that </w:t>
      </w:r>
      <w:r w:rsidR="004C5C13" w:rsidRPr="006C5975">
        <w:rPr>
          <w:rFonts w:ascii="Times New Roman" w:hAnsi="Times New Roman" w:cs="Times New Roman"/>
        </w:rPr>
        <w:t xml:space="preserve">Mary hasn’t the best but the </w:t>
      </w:r>
      <w:r w:rsidR="004C5C13" w:rsidRPr="006C5975">
        <w:rPr>
          <w:rFonts w:ascii="Times New Roman" w:hAnsi="Times New Roman" w:cs="Times New Roman"/>
          <w:i/>
          <w:iCs/>
        </w:rPr>
        <w:t>better part</w:t>
      </w:r>
      <w:r w:rsidR="004C5C13" w:rsidRPr="006C5975">
        <w:rPr>
          <w:rFonts w:ascii="Times New Roman" w:hAnsi="Times New Roman" w:cs="Times New Roman"/>
        </w:rPr>
        <w:t xml:space="preserve"> in that she is choosing to focus on the guest</w:t>
      </w:r>
      <w:r w:rsidR="00054FD5">
        <w:rPr>
          <w:rFonts w:ascii="Times New Roman" w:hAnsi="Times New Roman" w:cs="Times New Roman"/>
        </w:rPr>
        <w:t>,</w:t>
      </w:r>
      <w:r w:rsidR="004C5C13" w:rsidRPr="006C5975">
        <w:rPr>
          <w:rFonts w:ascii="Times New Roman" w:hAnsi="Times New Roman" w:cs="Times New Roman"/>
        </w:rPr>
        <w:t xml:space="preserve"> not the projection on</w:t>
      </w:r>
      <w:r w:rsidR="000E4DC0" w:rsidRPr="006C5975">
        <w:rPr>
          <w:rFonts w:ascii="Times New Roman" w:hAnsi="Times New Roman" w:cs="Times New Roman"/>
        </w:rPr>
        <w:t>,</w:t>
      </w:r>
      <w:r w:rsidR="004C5C13" w:rsidRPr="006C5975">
        <w:rPr>
          <w:rFonts w:ascii="Times New Roman" w:hAnsi="Times New Roman" w:cs="Times New Roman"/>
        </w:rPr>
        <w:t xml:space="preserve"> and objectification of</w:t>
      </w:r>
      <w:r w:rsidR="00677963">
        <w:rPr>
          <w:rFonts w:ascii="Times New Roman" w:hAnsi="Times New Roman" w:cs="Times New Roman"/>
        </w:rPr>
        <w:t>,</w:t>
      </w:r>
      <w:r w:rsidR="004C5C13" w:rsidRPr="006C5975">
        <w:rPr>
          <w:rFonts w:ascii="Times New Roman" w:hAnsi="Times New Roman" w:cs="Times New Roman"/>
        </w:rPr>
        <w:t xml:space="preserve"> the latter.</w:t>
      </w:r>
    </w:p>
    <w:p w14:paraId="0D7A80B8" w14:textId="77777777" w:rsidR="00280A08" w:rsidRDefault="00280A08" w:rsidP="00280A08">
      <w:pPr>
        <w:spacing w:after="0" w:line="240" w:lineRule="auto"/>
        <w:jc w:val="both"/>
        <w:rPr>
          <w:rFonts w:ascii="Times New Roman" w:hAnsi="Times New Roman" w:cs="Times New Roman"/>
          <w:lang w:eastAsia="en-GB"/>
        </w:rPr>
      </w:pPr>
    </w:p>
    <w:p w14:paraId="4533647C" w14:textId="4D620B82" w:rsidR="00280A08" w:rsidRDefault="004C5C13" w:rsidP="00280A08">
      <w:pPr>
        <w:spacing w:after="0" w:line="240" w:lineRule="auto"/>
        <w:jc w:val="both"/>
        <w:rPr>
          <w:rFonts w:ascii="Times New Roman" w:hAnsi="Times New Roman" w:cs="Times New Roman"/>
          <w:lang w:eastAsia="en-GB"/>
        </w:rPr>
      </w:pPr>
      <w:r w:rsidRPr="006C5975">
        <w:rPr>
          <w:rFonts w:ascii="Times New Roman" w:hAnsi="Times New Roman" w:cs="Times New Roman"/>
          <w:lang w:eastAsia="en-GB"/>
        </w:rPr>
        <w:t>Mary chooses to prioriti</w:t>
      </w:r>
      <w:r w:rsidR="00025261" w:rsidRPr="006C5975">
        <w:rPr>
          <w:rFonts w:ascii="Times New Roman" w:hAnsi="Times New Roman" w:cs="Times New Roman"/>
          <w:lang w:eastAsia="en-GB"/>
        </w:rPr>
        <w:t>s</w:t>
      </w:r>
      <w:r w:rsidRPr="006C5975">
        <w:rPr>
          <w:rFonts w:ascii="Times New Roman" w:hAnsi="Times New Roman" w:cs="Times New Roman"/>
          <w:lang w:eastAsia="en-GB"/>
        </w:rPr>
        <w:t>e listening to Jesus' teachings by sitting at his feet, actively engaging with his words and presence. She is attuned to the deeper hospitality – receiving and being received – by the</w:t>
      </w:r>
      <w:r w:rsidR="00E31A39">
        <w:rPr>
          <w:rFonts w:ascii="Times New Roman" w:hAnsi="Times New Roman" w:cs="Times New Roman"/>
          <w:strike/>
          <w:color w:val="EE0000"/>
          <w:lang w:eastAsia="en-GB"/>
        </w:rPr>
        <w:t xml:space="preserve"> </w:t>
      </w:r>
      <w:r w:rsidR="00E31A39">
        <w:rPr>
          <w:rFonts w:ascii="Times New Roman" w:hAnsi="Times New Roman" w:cs="Times New Roman"/>
          <w:color w:val="EE0000"/>
          <w:lang w:eastAsia="en-GB"/>
        </w:rPr>
        <w:t>U</w:t>
      </w:r>
      <w:r w:rsidR="00C35FD6" w:rsidRPr="00C35FD6">
        <w:rPr>
          <w:rFonts w:ascii="Times New Roman" w:hAnsi="Times New Roman" w:cs="Times New Roman"/>
          <w:color w:val="EE0000"/>
          <w:lang w:eastAsia="en-GB"/>
        </w:rPr>
        <w:t xml:space="preserve">niversal Self (or Divine) </w:t>
      </w:r>
      <w:r w:rsidRPr="006C5975">
        <w:rPr>
          <w:rFonts w:ascii="Times New Roman" w:hAnsi="Times New Roman" w:cs="Times New Roman"/>
          <w:lang w:eastAsia="en-GB"/>
        </w:rPr>
        <w:t xml:space="preserve">present in the guest. </w:t>
      </w:r>
      <w:r w:rsidR="002516D4" w:rsidRPr="006C5975">
        <w:rPr>
          <w:rFonts w:ascii="Times New Roman" w:hAnsi="Times New Roman" w:cs="Times New Roman"/>
          <w:lang w:eastAsia="en-GB"/>
        </w:rPr>
        <w:t xml:space="preserve">She is pre-occupied </w:t>
      </w:r>
      <w:r w:rsidR="002516D4" w:rsidRPr="00923982">
        <w:rPr>
          <w:rFonts w:ascii="Times New Roman" w:hAnsi="Times New Roman" w:cs="Times New Roman"/>
          <w:lang w:eastAsia="en-GB"/>
        </w:rPr>
        <w:t>with the gift of</w:t>
      </w:r>
      <w:r w:rsidR="002516D4" w:rsidRPr="006C5975">
        <w:rPr>
          <w:rFonts w:ascii="Times New Roman" w:hAnsi="Times New Roman" w:cs="Times New Roman"/>
          <w:lang w:eastAsia="en-GB"/>
        </w:rPr>
        <w:t xml:space="preserve"> hospitality, with listening (</w:t>
      </w:r>
      <w:r w:rsidR="002516D4" w:rsidRPr="006C5975">
        <w:rPr>
          <w:rFonts w:ascii="Times New Roman" w:hAnsi="Times New Roman" w:cs="Times New Roman"/>
          <w:i/>
          <w:iCs/>
          <w:lang w:eastAsia="en-GB"/>
        </w:rPr>
        <w:t>aubidere</w:t>
      </w:r>
      <w:r w:rsidR="002516D4" w:rsidRPr="006C5975">
        <w:rPr>
          <w:rFonts w:ascii="Times New Roman" w:hAnsi="Times New Roman" w:cs="Times New Roman"/>
          <w:lang w:eastAsia="en-GB"/>
        </w:rPr>
        <w:t xml:space="preserve"> / following) Jesus.</w:t>
      </w:r>
    </w:p>
    <w:p w14:paraId="7F8BED9F" w14:textId="77777777" w:rsidR="00280A08" w:rsidRDefault="00280A08" w:rsidP="00280A08">
      <w:pPr>
        <w:spacing w:after="0" w:line="240" w:lineRule="auto"/>
        <w:jc w:val="both"/>
        <w:rPr>
          <w:rFonts w:ascii="Times New Roman" w:hAnsi="Times New Roman" w:cs="Times New Roman"/>
          <w:lang w:eastAsia="en-GB"/>
        </w:rPr>
      </w:pPr>
    </w:p>
    <w:p w14:paraId="5F41CEC3" w14:textId="44E7DB7D" w:rsidR="00280A08" w:rsidRPr="009D68D3" w:rsidRDefault="004C5C13" w:rsidP="00280A08">
      <w:pPr>
        <w:spacing w:after="0" w:line="240" w:lineRule="auto"/>
        <w:jc w:val="both"/>
        <w:rPr>
          <w:rFonts w:ascii="Times New Roman" w:hAnsi="Times New Roman" w:cs="Times New Roman"/>
          <w:color w:val="00B0F0"/>
          <w:lang w:eastAsia="en-GB"/>
        </w:rPr>
      </w:pPr>
      <w:r w:rsidRPr="006C5975">
        <w:rPr>
          <w:rFonts w:ascii="Times New Roman" w:hAnsi="Times New Roman" w:cs="Times New Roman"/>
          <w:lang w:eastAsia="en-GB"/>
        </w:rPr>
        <w:t>Martha</w:t>
      </w:r>
      <w:r w:rsidR="00EF0FE7">
        <w:rPr>
          <w:rFonts w:ascii="Times New Roman" w:hAnsi="Times New Roman" w:cs="Times New Roman"/>
          <w:lang w:eastAsia="en-GB"/>
        </w:rPr>
        <w:t xml:space="preserve"> </w:t>
      </w:r>
      <w:r w:rsidRPr="006C5975">
        <w:rPr>
          <w:rFonts w:ascii="Times New Roman" w:hAnsi="Times New Roman" w:cs="Times New Roman"/>
          <w:lang w:eastAsia="en-GB"/>
        </w:rPr>
        <w:t>on the other hand has objectified Jesus as an extension of herself</w:t>
      </w:r>
      <w:r w:rsidR="00F54186">
        <w:rPr>
          <w:rFonts w:ascii="Times New Roman" w:hAnsi="Times New Roman" w:cs="Times New Roman"/>
          <w:lang w:eastAsia="en-GB"/>
        </w:rPr>
        <w:t xml:space="preserve">, </w:t>
      </w:r>
      <w:r w:rsidR="00F54186" w:rsidRPr="00F54186">
        <w:rPr>
          <w:rFonts w:ascii="Times New Roman" w:hAnsi="Times New Roman" w:cs="Times New Roman"/>
          <w:color w:val="EE0000"/>
          <w:lang w:eastAsia="en-GB"/>
        </w:rPr>
        <w:t>that is,</w:t>
      </w:r>
      <w:r w:rsidR="00F54186">
        <w:rPr>
          <w:rFonts w:ascii="Times New Roman" w:hAnsi="Times New Roman" w:cs="Times New Roman"/>
          <w:color w:val="EE0000"/>
          <w:lang w:eastAsia="en-GB"/>
        </w:rPr>
        <w:t xml:space="preserve"> </w:t>
      </w:r>
      <w:r w:rsidRPr="006C5975">
        <w:rPr>
          <w:rFonts w:ascii="Times New Roman" w:hAnsi="Times New Roman" w:cs="Times New Roman"/>
          <w:lang w:eastAsia="en-GB"/>
        </w:rPr>
        <w:t>her projections of what it is he needs. Focusing exclusively on serving and preparing a me</w:t>
      </w:r>
      <w:r w:rsidR="00752987">
        <w:rPr>
          <w:rFonts w:ascii="Times New Roman" w:hAnsi="Times New Roman" w:cs="Times New Roman"/>
          <w:lang w:eastAsia="en-GB"/>
        </w:rPr>
        <w:t>a</w:t>
      </w:r>
      <w:r w:rsidRPr="006C5975">
        <w:rPr>
          <w:rFonts w:ascii="Times New Roman" w:hAnsi="Times New Roman" w:cs="Times New Roman"/>
          <w:lang w:eastAsia="en-GB"/>
        </w:rPr>
        <w:t>l for Jesus and his disciples, she takes on the burden  of hospitality.  In psychospiritual terms the ego</w:t>
      </w:r>
      <w:r w:rsidR="007C33D8">
        <w:rPr>
          <w:rFonts w:ascii="Times New Roman" w:hAnsi="Times New Roman" w:cs="Times New Roman"/>
          <w:lang w:eastAsia="en-GB"/>
        </w:rPr>
        <w:t xml:space="preserve"> </w:t>
      </w:r>
      <w:r w:rsidR="007C33D8" w:rsidRPr="00E31A39">
        <w:rPr>
          <w:rFonts w:ascii="Times New Roman" w:hAnsi="Times New Roman" w:cs="Times New Roman"/>
          <w:lang w:eastAsia="en-GB"/>
        </w:rPr>
        <w:t>is</w:t>
      </w:r>
      <w:r w:rsidRPr="006C5975">
        <w:rPr>
          <w:rFonts w:ascii="Times New Roman" w:hAnsi="Times New Roman" w:cs="Times New Roman"/>
          <w:lang w:eastAsia="en-GB"/>
        </w:rPr>
        <w:t xml:space="preserve"> hijacking the presence and energy of </w:t>
      </w:r>
      <w:r w:rsidRPr="00C35FD6">
        <w:rPr>
          <w:rFonts w:ascii="Times New Roman" w:hAnsi="Times New Roman" w:cs="Times New Roman"/>
          <w:lang w:eastAsia="en-GB"/>
        </w:rPr>
        <w:t>Self</w:t>
      </w:r>
      <w:r w:rsidRPr="006C5975">
        <w:rPr>
          <w:rFonts w:ascii="Times New Roman" w:hAnsi="Times New Roman" w:cs="Times New Roman"/>
          <w:lang w:eastAsia="en-GB"/>
        </w:rPr>
        <w:t xml:space="preserve"> for its own agenda which in this instance is her own mirroring and soothing. She omits the act of receptivity that is shared with the gues</w:t>
      </w:r>
      <w:r w:rsidRPr="00772C61">
        <w:rPr>
          <w:rFonts w:ascii="Times New Roman" w:hAnsi="Times New Roman" w:cs="Times New Roman"/>
          <w:color w:val="EE0000"/>
          <w:lang w:eastAsia="en-GB"/>
        </w:rPr>
        <w:t>t</w:t>
      </w:r>
      <w:r w:rsidR="00772C61" w:rsidRPr="00772C61">
        <w:rPr>
          <w:rFonts w:ascii="Times New Roman" w:hAnsi="Times New Roman" w:cs="Times New Roman"/>
          <w:color w:val="EE0000"/>
          <w:lang w:eastAsia="en-GB"/>
        </w:rPr>
        <w:t>,</w:t>
      </w:r>
      <w:r w:rsidRPr="00772C61">
        <w:rPr>
          <w:rFonts w:ascii="Times New Roman" w:hAnsi="Times New Roman" w:cs="Times New Roman"/>
          <w:color w:val="EE0000"/>
          <w:lang w:eastAsia="en-GB"/>
        </w:rPr>
        <w:t xml:space="preserve"> </w:t>
      </w:r>
      <w:r w:rsidRPr="006C5975">
        <w:rPr>
          <w:rFonts w:ascii="Times New Roman" w:hAnsi="Times New Roman" w:cs="Times New Roman"/>
          <w:lang w:eastAsia="en-GB"/>
        </w:rPr>
        <w:t xml:space="preserve">which traditionally defined her role of host - to receive the gift of his presence and be received into </w:t>
      </w:r>
      <w:r w:rsidR="00FD6F73" w:rsidRPr="00E31A39">
        <w:rPr>
          <w:rFonts w:ascii="Times New Roman" w:hAnsi="Times New Roman" w:cs="Times New Roman"/>
          <w:lang w:eastAsia="en-GB"/>
        </w:rPr>
        <w:t>the</w:t>
      </w:r>
      <w:r w:rsidR="00FD6F73">
        <w:rPr>
          <w:rFonts w:ascii="Times New Roman" w:hAnsi="Times New Roman" w:cs="Times New Roman"/>
          <w:color w:val="00B0F0"/>
          <w:lang w:eastAsia="en-GB"/>
        </w:rPr>
        <w:t xml:space="preserve"> </w:t>
      </w:r>
      <w:r w:rsidR="00A14986" w:rsidRPr="006C5975">
        <w:rPr>
          <w:rFonts w:ascii="Times New Roman" w:hAnsi="Times New Roman" w:cs="Times New Roman"/>
          <w:lang w:eastAsia="en-GB"/>
        </w:rPr>
        <w:t>visitor’s</w:t>
      </w:r>
      <w:r w:rsidRPr="006C5975">
        <w:rPr>
          <w:rFonts w:ascii="Times New Roman" w:hAnsi="Times New Roman" w:cs="Times New Roman"/>
          <w:lang w:eastAsia="en-GB"/>
        </w:rPr>
        <w:t xml:space="preserve"> presence</w:t>
      </w:r>
      <w:r w:rsidR="00C078FD" w:rsidRPr="006C5975">
        <w:rPr>
          <w:rFonts w:ascii="Times New Roman" w:hAnsi="Times New Roman" w:cs="Times New Roman"/>
          <w:lang w:eastAsia="en-GB"/>
        </w:rPr>
        <w:t xml:space="preserve">. </w:t>
      </w:r>
      <w:r w:rsidR="00772C61" w:rsidRPr="007D6928">
        <w:rPr>
          <w:rFonts w:ascii="Times New Roman" w:hAnsi="Times New Roman" w:cs="Times New Roman"/>
          <w:color w:val="EE0000"/>
          <w:lang w:eastAsia="en-GB"/>
        </w:rPr>
        <w:t>“</w:t>
      </w:r>
      <w:r w:rsidR="00C078FD" w:rsidRPr="006C5975">
        <w:rPr>
          <w:rFonts w:ascii="Times New Roman" w:hAnsi="Times New Roman" w:cs="Times New Roman"/>
          <w:lang w:eastAsia="en-GB"/>
        </w:rPr>
        <w:t xml:space="preserve">Hospitality in the ancient traditions was sacred ritual and multifaced:  </w:t>
      </w:r>
      <w:r w:rsidR="00F749EA" w:rsidRPr="00E31A39">
        <w:rPr>
          <w:rFonts w:ascii="Times New Roman" w:hAnsi="Times New Roman" w:cs="Times New Roman"/>
          <w:lang w:eastAsia="en-GB"/>
        </w:rPr>
        <w:t>the</w:t>
      </w:r>
      <w:r w:rsidR="00C078FD" w:rsidRPr="00E31A39">
        <w:rPr>
          <w:rFonts w:ascii="Times New Roman" w:hAnsi="Times New Roman" w:cs="Times New Roman"/>
          <w:lang w:eastAsia="en-GB"/>
        </w:rPr>
        <w:t xml:space="preserve"> </w:t>
      </w:r>
      <w:r w:rsidR="00C078FD" w:rsidRPr="006C5975">
        <w:rPr>
          <w:rFonts w:ascii="Times New Roman" w:hAnsi="Times New Roman" w:cs="Times New Roman"/>
          <w:lang w:eastAsia="en-GB"/>
        </w:rPr>
        <w:t xml:space="preserve">guest was the stranger through whom the Divine visited and dependent on the willingness of the guest to receive, </w:t>
      </w:r>
      <w:r w:rsidR="00E31A39" w:rsidRPr="00E31A39">
        <w:rPr>
          <w:rFonts w:ascii="Times New Roman" w:hAnsi="Times New Roman" w:cs="Times New Roman"/>
          <w:color w:val="275317" w:themeColor="accent6" w:themeShade="80"/>
          <w:lang w:eastAsia="en-GB"/>
        </w:rPr>
        <w:t>they</w:t>
      </w:r>
      <w:r w:rsidR="00E31A39">
        <w:rPr>
          <w:rFonts w:ascii="Times New Roman" w:hAnsi="Times New Roman" w:cs="Times New Roman"/>
          <w:lang w:eastAsia="en-GB"/>
        </w:rPr>
        <w:t xml:space="preserve"> </w:t>
      </w:r>
      <w:r w:rsidR="00C078FD" w:rsidRPr="006C5975">
        <w:rPr>
          <w:rFonts w:ascii="Times New Roman" w:hAnsi="Times New Roman" w:cs="Times New Roman"/>
          <w:lang w:eastAsia="en-GB"/>
        </w:rPr>
        <w:t>entered, graced and received the host</w:t>
      </w:r>
      <w:r w:rsidR="00772C61" w:rsidRPr="007D6928">
        <w:rPr>
          <w:rFonts w:ascii="Times New Roman" w:hAnsi="Times New Roman" w:cs="Times New Roman"/>
          <w:color w:val="EE0000"/>
          <w:lang w:eastAsia="en-GB"/>
        </w:rPr>
        <w:t>”</w:t>
      </w:r>
      <w:r w:rsidR="00C078FD" w:rsidRPr="006C5975">
        <w:rPr>
          <w:rFonts w:ascii="Times New Roman" w:hAnsi="Times New Roman" w:cs="Times New Roman"/>
          <w:lang w:eastAsia="en-GB"/>
        </w:rPr>
        <w:t xml:space="preserve"> (Gill, 2016). </w:t>
      </w:r>
      <w:r w:rsidR="009D68D3">
        <w:rPr>
          <w:rFonts w:ascii="Times New Roman" w:hAnsi="Times New Roman" w:cs="Times New Roman"/>
          <w:color w:val="00B0F0"/>
          <w:lang w:eastAsia="en-GB"/>
        </w:rPr>
        <w:t>(</w:t>
      </w:r>
      <w:r w:rsidR="00D60E42">
        <w:rPr>
          <w:rFonts w:ascii="Times New Roman" w:hAnsi="Times New Roman" w:cs="Times New Roman"/>
          <w:color w:val="00B0F0"/>
          <w:lang w:eastAsia="en-GB"/>
        </w:rPr>
        <w:t xml:space="preserve">Something is missing in this </w:t>
      </w:r>
      <w:commentRangeStart w:id="3"/>
      <w:r w:rsidR="00D60E42">
        <w:rPr>
          <w:rFonts w:ascii="Times New Roman" w:hAnsi="Times New Roman" w:cs="Times New Roman"/>
          <w:color w:val="00B0F0"/>
          <w:lang w:eastAsia="en-GB"/>
        </w:rPr>
        <w:t>quote</w:t>
      </w:r>
      <w:commentRangeEnd w:id="3"/>
      <w:r w:rsidR="00E31A39">
        <w:rPr>
          <w:rStyle w:val="CommentReference"/>
          <w:rFonts w:ascii="Times New Roman" w:hAnsi="Times New Roman" w:cs="Times New Roman"/>
          <w:color w:val="00B0F0"/>
          <w:sz w:val="24"/>
          <w:szCs w:val="24"/>
          <w:lang w:eastAsia="en-GB"/>
        </w:rPr>
        <w:commentReference w:id="3"/>
      </w:r>
      <w:r w:rsidR="00D60E42">
        <w:rPr>
          <w:rFonts w:ascii="Times New Roman" w:hAnsi="Times New Roman" w:cs="Times New Roman"/>
          <w:color w:val="00B0F0"/>
          <w:lang w:eastAsia="en-GB"/>
        </w:rPr>
        <w:t>?)</w:t>
      </w:r>
    </w:p>
    <w:p w14:paraId="49D0AD66" w14:textId="77777777" w:rsidR="00280A08" w:rsidRDefault="00280A08" w:rsidP="00280A08">
      <w:pPr>
        <w:spacing w:after="0" w:line="240" w:lineRule="auto"/>
        <w:jc w:val="both"/>
        <w:rPr>
          <w:rFonts w:ascii="Times New Roman" w:hAnsi="Times New Roman" w:cs="Times New Roman"/>
          <w:lang w:eastAsia="en-GB"/>
        </w:rPr>
      </w:pPr>
    </w:p>
    <w:p w14:paraId="24A1E947" w14:textId="0C8CF53E" w:rsidR="00280A08" w:rsidRDefault="004C5C13" w:rsidP="00280A08">
      <w:pPr>
        <w:spacing w:after="0" w:line="240" w:lineRule="auto"/>
        <w:jc w:val="both"/>
        <w:rPr>
          <w:rFonts w:ascii="Times New Roman" w:hAnsi="Times New Roman" w:cs="Times New Roman"/>
          <w:lang w:eastAsia="en-GB"/>
        </w:rPr>
      </w:pPr>
      <w:r w:rsidRPr="006C5975">
        <w:rPr>
          <w:rFonts w:ascii="Times New Roman" w:hAnsi="Times New Roman" w:cs="Times New Roman"/>
          <w:lang w:eastAsia="en-GB"/>
        </w:rPr>
        <w:t>In the precocious caregiver’s perfectionism, the ego grasps at the transpersonal gifting and makes it its own. It inflates itself to assume superhuman / divine qualities</w:t>
      </w:r>
      <w:r w:rsidR="00C27CBD">
        <w:rPr>
          <w:rFonts w:ascii="Times New Roman" w:hAnsi="Times New Roman" w:cs="Times New Roman"/>
          <w:lang w:eastAsia="en-GB"/>
        </w:rPr>
        <w:t>,</w:t>
      </w:r>
      <w:r w:rsidRPr="006C5975">
        <w:rPr>
          <w:rFonts w:ascii="Times New Roman" w:hAnsi="Times New Roman" w:cs="Times New Roman"/>
          <w:lang w:eastAsia="en-GB"/>
        </w:rPr>
        <w:t xml:space="preserve"> thus monopolising the psyche’s capacity to be present to the </w:t>
      </w:r>
      <w:r w:rsidR="00D57B70" w:rsidRPr="00D57B70">
        <w:rPr>
          <w:rFonts w:ascii="Times New Roman" w:hAnsi="Times New Roman" w:cs="Times New Roman"/>
          <w:color w:val="EE0000"/>
          <w:lang w:eastAsia="en-GB"/>
        </w:rPr>
        <w:t>o</w:t>
      </w:r>
      <w:r w:rsidRPr="006C5975">
        <w:rPr>
          <w:rFonts w:ascii="Times New Roman" w:hAnsi="Times New Roman" w:cs="Times New Roman"/>
          <w:lang w:eastAsia="en-GB"/>
        </w:rPr>
        <w:t>ther - the client/ partner / cared for/</w:t>
      </w:r>
      <w:r w:rsidR="00E0548A">
        <w:rPr>
          <w:rFonts w:ascii="Times New Roman" w:hAnsi="Times New Roman" w:cs="Times New Roman"/>
          <w:lang w:eastAsia="en-GB"/>
        </w:rPr>
        <w:t>.</w:t>
      </w:r>
    </w:p>
    <w:p w14:paraId="112720A0" w14:textId="77777777" w:rsidR="00280A08" w:rsidRDefault="00280A08" w:rsidP="00280A08">
      <w:pPr>
        <w:spacing w:after="0" w:line="240" w:lineRule="auto"/>
        <w:jc w:val="both"/>
        <w:rPr>
          <w:rFonts w:ascii="Times New Roman" w:hAnsi="Times New Roman" w:cs="Times New Roman"/>
          <w:lang w:eastAsia="en-GB"/>
        </w:rPr>
      </w:pPr>
    </w:p>
    <w:p w14:paraId="321979A0" w14:textId="49EDF057" w:rsidR="00280A08" w:rsidRDefault="004C5C13" w:rsidP="00280A08">
      <w:pPr>
        <w:spacing w:after="0" w:line="240" w:lineRule="auto"/>
        <w:jc w:val="both"/>
        <w:rPr>
          <w:rFonts w:ascii="Times New Roman" w:hAnsi="Times New Roman" w:cs="Times New Roman"/>
          <w:lang w:eastAsia="en-GB"/>
        </w:rPr>
      </w:pPr>
      <w:r w:rsidRPr="006C5975">
        <w:rPr>
          <w:rFonts w:ascii="Times New Roman" w:hAnsi="Times New Roman" w:cs="Times New Roman"/>
          <w:lang w:eastAsia="en-GB"/>
        </w:rPr>
        <w:t xml:space="preserve">Martha becomes overwhelmed by her </w:t>
      </w:r>
      <w:r w:rsidR="00DD659A" w:rsidRPr="006C5975">
        <w:rPr>
          <w:rFonts w:ascii="Times New Roman" w:hAnsi="Times New Roman" w:cs="Times New Roman"/>
          <w:lang w:eastAsia="en-GB"/>
        </w:rPr>
        <w:t xml:space="preserve">own </w:t>
      </w:r>
      <w:r w:rsidRPr="006C5975">
        <w:rPr>
          <w:rFonts w:ascii="Times New Roman" w:hAnsi="Times New Roman" w:cs="Times New Roman"/>
          <w:lang w:eastAsia="en-GB"/>
        </w:rPr>
        <w:t>egotism and lashes out at Mary’s lack of due diligence to join her agenda in the meal preparation ritual. She expresses her frustration to Jesus in a desperate attempt to seek soothing. She tries to excite a reprimand on his part in the guise of evoking his moral sensibility</w:t>
      </w:r>
      <w:r w:rsidR="00E374C6">
        <w:rPr>
          <w:rFonts w:ascii="Times New Roman" w:hAnsi="Times New Roman" w:cs="Times New Roman"/>
          <w:lang w:eastAsia="en-GB"/>
        </w:rPr>
        <w:t>:</w:t>
      </w:r>
      <w:r w:rsidRPr="006C5975">
        <w:rPr>
          <w:rFonts w:ascii="Times New Roman" w:hAnsi="Times New Roman" w:cs="Times New Roman"/>
          <w:lang w:eastAsia="en-GB"/>
        </w:rPr>
        <w:t xml:space="preserve"> </w:t>
      </w:r>
      <w:r w:rsidR="0095632F">
        <w:rPr>
          <w:rFonts w:ascii="Times New Roman" w:hAnsi="Times New Roman" w:cs="Times New Roman"/>
          <w:lang w:eastAsia="en-GB"/>
        </w:rPr>
        <w:t>“</w:t>
      </w:r>
      <w:r w:rsidRPr="00923982">
        <w:rPr>
          <w:rFonts w:ascii="Times New Roman" w:hAnsi="Times New Roman" w:cs="Times New Roman"/>
          <w:lang w:eastAsia="en-GB"/>
        </w:rPr>
        <w:t>Jesus why don’t you tell her to help me!</w:t>
      </w:r>
      <w:r w:rsidR="0095632F" w:rsidRPr="00923982">
        <w:rPr>
          <w:rFonts w:ascii="Times New Roman" w:hAnsi="Times New Roman" w:cs="Times New Roman"/>
          <w:lang w:eastAsia="en-GB"/>
        </w:rPr>
        <w:t>”</w:t>
      </w:r>
      <w:r w:rsidRPr="00923982">
        <w:rPr>
          <w:rFonts w:ascii="Times New Roman" w:hAnsi="Times New Roman" w:cs="Times New Roman"/>
          <w:lang w:eastAsia="en-GB"/>
        </w:rPr>
        <w:t>.</w:t>
      </w:r>
      <w:r w:rsidRPr="006C5975">
        <w:rPr>
          <w:rFonts w:ascii="Times New Roman" w:hAnsi="Times New Roman" w:cs="Times New Roman"/>
          <w:lang w:eastAsia="en-GB"/>
        </w:rPr>
        <w:t xml:space="preserve">  The guest has now become the focus of hostility and potential rage as this parental figure is de-idealised </w:t>
      </w:r>
      <w:r w:rsidR="003532C2" w:rsidRPr="003532C2">
        <w:rPr>
          <w:rFonts w:ascii="Times New Roman" w:hAnsi="Times New Roman" w:cs="Times New Roman"/>
          <w:color w:val="EE0000"/>
          <w:lang w:eastAsia="en-GB"/>
        </w:rPr>
        <w:t>and</w:t>
      </w:r>
      <w:r w:rsidRPr="006C5975">
        <w:rPr>
          <w:rFonts w:ascii="Times New Roman" w:hAnsi="Times New Roman" w:cs="Times New Roman"/>
          <w:lang w:eastAsia="en-GB"/>
        </w:rPr>
        <w:t xml:space="preserve"> de-throned as a soothing resource for her narcissistic wounding.</w:t>
      </w:r>
    </w:p>
    <w:p w14:paraId="5B561099" w14:textId="77777777" w:rsidR="00280A08" w:rsidRDefault="00280A08" w:rsidP="00280A08">
      <w:pPr>
        <w:spacing w:after="0" w:line="240" w:lineRule="auto"/>
        <w:jc w:val="both"/>
        <w:rPr>
          <w:rFonts w:ascii="Times New Roman" w:hAnsi="Times New Roman" w:cs="Times New Roman"/>
          <w:lang w:eastAsia="en-GB"/>
        </w:rPr>
      </w:pPr>
    </w:p>
    <w:p w14:paraId="21B20AE2" w14:textId="63224BFA" w:rsidR="00280A08" w:rsidRDefault="004C5C13" w:rsidP="00280A08">
      <w:pPr>
        <w:spacing w:after="0" w:line="240" w:lineRule="auto"/>
        <w:jc w:val="both"/>
        <w:rPr>
          <w:rFonts w:ascii="Times New Roman" w:hAnsi="Times New Roman" w:cs="Times New Roman"/>
          <w:lang w:eastAsia="en-GB"/>
        </w:rPr>
      </w:pPr>
      <w:r w:rsidRPr="006C5975">
        <w:rPr>
          <w:rFonts w:ascii="Times New Roman" w:hAnsi="Times New Roman" w:cs="Times New Roman"/>
          <w:lang w:eastAsia="en-GB"/>
        </w:rPr>
        <w:t xml:space="preserve">Jesus responds to Martha's complaint with a restorative </w:t>
      </w:r>
      <w:r w:rsidR="00124391" w:rsidRPr="006C5975">
        <w:rPr>
          <w:rFonts w:ascii="Times New Roman" w:hAnsi="Times New Roman" w:cs="Times New Roman"/>
          <w:lang w:eastAsia="en-GB"/>
        </w:rPr>
        <w:t xml:space="preserve">and </w:t>
      </w:r>
      <w:r w:rsidRPr="006C5975">
        <w:rPr>
          <w:rFonts w:ascii="Times New Roman" w:hAnsi="Times New Roman" w:cs="Times New Roman"/>
          <w:lang w:eastAsia="en-GB"/>
        </w:rPr>
        <w:t xml:space="preserve">tender firmness, by calling her back to her place at the table of discipleship with her sister Mary. </w:t>
      </w:r>
      <w:r w:rsidR="00684274" w:rsidRPr="00923982">
        <w:rPr>
          <w:rFonts w:ascii="Times New Roman" w:hAnsi="Times New Roman" w:cs="Times New Roman"/>
        </w:rPr>
        <w:t>“</w:t>
      </w:r>
      <w:r w:rsidRPr="00923982">
        <w:rPr>
          <w:rFonts w:ascii="Times New Roman" w:hAnsi="Times New Roman" w:cs="Times New Roman"/>
        </w:rPr>
        <w:t>… but few things are needed—or indeed only one</w:t>
      </w:r>
      <w:r w:rsidR="00684274">
        <w:rPr>
          <w:rFonts w:ascii="Times New Roman" w:hAnsi="Times New Roman" w:cs="Times New Roman"/>
        </w:rPr>
        <w:t>”</w:t>
      </w:r>
      <w:r w:rsidR="00A5043C" w:rsidRPr="006C5975">
        <w:rPr>
          <w:rFonts w:ascii="Times New Roman" w:hAnsi="Times New Roman" w:cs="Times New Roman"/>
        </w:rPr>
        <w:t xml:space="preserve"> (</w:t>
      </w:r>
      <w:r w:rsidR="0091151C" w:rsidRPr="006C5975">
        <w:rPr>
          <w:rFonts w:ascii="Times New Roman" w:hAnsi="Times New Roman" w:cs="Times New Roman"/>
        </w:rPr>
        <w:t>LK</w:t>
      </w:r>
      <w:r w:rsidR="00F33F36" w:rsidRPr="006C5975">
        <w:rPr>
          <w:rFonts w:ascii="Times New Roman" w:hAnsi="Times New Roman" w:cs="Times New Roman"/>
        </w:rPr>
        <w:t xml:space="preserve"> 10:42)</w:t>
      </w:r>
      <w:r w:rsidRPr="006C5975">
        <w:rPr>
          <w:rFonts w:ascii="Times New Roman" w:hAnsi="Times New Roman" w:cs="Times New Roman"/>
        </w:rPr>
        <w:t xml:space="preserve">. </w:t>
      </w:r>
      <w:r w:rsidR="008F2AFC" w:rsidRPr="006C5975">
        <w:rPr>
          <w:rFonts w:ascii="Times New Roman" w:hAnsi="Times New Roman" w:cs="Times New Roman"/>
        </w:rPr>
        <w:t>He responds with repeating her name twice, a biblical convention signifying a maturational shift, deepening the connection to the heart of the person’s identity in the Divine relationship.</w:t>
      </w:r>
      <w:r w:rsidR="0026316C" w:rsidRPr="006C5975">
        <w:rPr>
          <w:rFonts w:ascii="Times New Roman" w:hAnsi="Times New Roman" w:cs="Times New Roman"/>
        </w:rPr>
        <w:t xml:space="preserve"> He qualifies the call inviting her to the next level of her psychospiritual consciousness– her </w:t>
      </w:r>
      <w:r w:rsidR="0026316C" w:rsidRPr="006C5975">
        <w:rPr>
          <w:rFonts w:ascii="Times New Roman" w:hAnsi="Times New Roman" w:cs="Times New Roman"/>
          <w:i/>
          <w:iCs/>
        </w:rPr>
        <w:t>I-</w:t>
      </w:r>
      <w:r w:rsidR="00EB1FC6" w:rsidRPr="006C5975">
        <w:rPr>
          <w:rFonts w:ascii="Times New Roman" w:hAnsi="Times New Roman" w:cs="Times New Roman"/>
          <w:i/>
          <w:iCs/>
        </w:rPr>
        <w:t>Self</w:t>
      </w:r>
      <w:r w:rsidR="00EB1FC6" w:rsidRPr="006C5975">
        <w:rPr>
          <w:rFonts w:ascii="Times New Roman" w:hAnsi="Times New Roman" w:cs="Times New Roman"/>
        </w:rPr>
        <w:t xml:space="preserve"> connection</w:t>
      </w:r>
      <w:r w:rsidR="00A22AD2">
        <w:rPr>
          <w:rFonts w:ascii="Times New Roman" w:hAnsi="Times New Roman" w:cs="Times New Roman"/>
        </w:rPr>
        <w:t>.</w:t>
      </w:r>
    </w:p>
    <w:p w14:paraId="436BA7A8" w14:textId="77777777" w:rsidR="00280A08" w:rsidRDefault="00280A08" w:rsidP="00280A08">
      <w:pPr>
        <w:spacing w:after="0" w:line="240" w:lineRule="auto"/>
        <w:jc w:val="both"/>
        <w:rPr>
          <w:rFonts w:ascii="Times New Roman" w:hAnsi="Times New Roman" w:cs="Times New Roman"/>
          <w:lang w:eastAsia="en-GB"/>
        </w:rPr>
      </w:pPr>
    </w:p>
    <w:p w14:paraId="511F3059" w14:textId="63BE328A" w:rsidR="00280A08" w:rsidRDefault="004C5C13" w:rsidP="00280A08">
      <w:pPr>
        <w:spacing w:after="0" w:line="240" w:lineRule="auto"/>
        <w:jc w:val="both"/>
        <w:rPr>
          <w:rFonts w:ascii="Times New Roman" w:hAnsi="Times New Roman" w:cs="Times New Roman"/>
          <w:lang w:eastAsia="en-GB"/>
        </w:rPr>
      </w:pPr>
      <w:r w:rsidRPr="006C5975">
        <w:rPr>
          <w:rFonts w:ascii="Times New Roman" w:hAnsi="Times New Roman" w:cs="Times New Roman"/>
        </w:rPr>
        <w:t>Mary</w:t>
      </w:r>
      <w:r w:rsidR="00351AF5">
        <w:rPr>
          <w:rFonts w:ascii="Times New Roman" w:hAnsi="Times New Roman" w:cs="Times New Roman"/>
        </w:rPr>
        <w:t xml:space="preserve"> </w:t>
      </w:r>
      <w:r w:rsidR="002B34A8" w:rsidRPr="002B34A8">
        <w:rPr>
          <w:rFonts w:ascii="Times New Roman" w:hAnsi="Times New Roman" w:cs="Times New Roman"/>
          <w:i/>
          <w:iCs/>
        </w:rPr>
        <w:t>“</w:t>
      </w:r>
      <w:r w:rsidRPr="002655D9">
        <w:rPr>
          <w:rFonts w:ascii="Times New Roman" w:hAnsi="Times New Roman" w:cs="Times New Roman"/>
        </w:rPr>
        <w:t>has chosen what is better, and it will not be taken away from her</w:t>
      </w:r>
      <w:r w:rsidR="002B34A8" w:rsidRPr="002B34A8">
        <w:rPr>
          <w:rFonts w:ascii="Times New Roman" w:hAnsi="Times New Roman" w:cs="Times New Roman"/>
          <w:i/>
          <w:iCs/>
        </w:rPr>
        <w:t>”</w:t>
      </w:r>
      <w:r w:rsidRPr="006C5975">
        <w:rPr>
          <w:rFonts w:ascii="Times New Roman" w:hAnsi="Times New Roman" w:cs="Times New Roman"/>
        </w:rPr>
        <w:t xml:space="preserve"> </w:t>
      </w:r>
      <w:r w:rsidR="00E66E39" w:rsidRPr="006C5975">
        <w:rPr>
          <w:rFonts w:ascii="Times New Roman" w:hAnsi="Times New Roman" w:cs="Times New Roman"/>
        </w:rPr>
        <w:t>(</w:t>
      </w:r>
      <w:r w:rsidR="00455E8D" w:rsidRPr="006C5975">
        <w:rPr>
          <w:rFonts w:ascii="Times New Roman" w:hAnsi="Times New Roman" w:cs="Times New Roman"/>
        </w:rPr>
        <w:t>LK 10:43)</w:t>
      </w:r>
      <w:r w:rsidR="00661860" w:rsidRPr="006C5975">
        <w:rPr>
          <w:rFonts w:ascii="Times New Roman" w:hAnsi="Times New Roman" w:cs="Times New Roman"/>
        </w:rPr>
        <w:t xml:space="preserve">. </w:t>
      </w:r>
      <w:r w:rsidR="00661860" w:rsidRPr="00540CEB">
        <w:rPr>
          <w:rFonts w:ascii="Times New Roman" w:hAnsi="Times New Roman" w:cs="Times New Roman"/>
          <w:strike/>
        </w:rPr>
        <w:t>S</w:t>
      </w:r>
      <w:r w:rsidRPr="00540CEB">
        <w:rPr>
          <w:rFonts w:ascii="Times New Roman" w:hAnsi="Times New Roman" w:cs="Times New Roman"/>
          <w:strike/>
          <w:lang w:eastAsia="en-GB"/>
        </w:rPr>
        <w:t>he</w:t>
      </w:r>
      <w:r w:rsidRPr="006C5975">
        <w:rPr>
          <w:rFonts w:ascii="Times New Roman" w:hAnsi="Times New Roman" w:cs="Times New Roman"/>
          <w:lang w:eastAsia="en-GB"/>
        </w:rPr>
        <w:t xml:space="preserve"> </w:t>
      </w:r>
      <w:r w:rsidR="004C53F4">
        <w:rPr>
          <w:rFonts w:ascii="Times New Roman" w:hAnsi="Times New Roman" w:cs="Times New Roman"/>
          <w:color w:val="00B0F0"/>
          <w:lang w:eastAsia="en-GB"/>
        </w:rPr>
        <w:t xml:space="preserve">Martha </w:t>
      </w:r>
      <w:r w:rsidR="004C53F4">
        <w:rPr>
          <w:rFonts w:ascii="Times New Roman" w:hAnsi="Times New Roman" w:cs="Times New Roman"/>
          <w:color w:val="000000" w:themeColor="text1"/>
          <w:lang w:eastAsia="en-GB"/>
        </w:rPr>
        <w:t xml:space="preserve">is invited </w:t>
      </w:r>
      <w:r w:rsidRPr="006C5975">
        <w:rPr>
          <w:rFonts w:ascii="Times New Roman" w:hAnsi="Times New Roman" w:cs="Times New Roman"/>
          <w:lang w:eastAsia="en-GB"/>
        </w:rPr>
        <w:t>to identify with Mary who in her role as disciple is listening for direction and in this measure making herself available for service.</w:t>
      </w:r>
      <w:r w:rsidRPr="006C5975">
        <w:rPr>
          <w:rFonts w:ascii="Times New Roman" w:hAnsi="Times New Roman" w:cs="Times New Roman"/>
        </w:rPr>
        <w:t xml:space="preserve"> The text says that Mary </w:t>
      </w:r>
      <w:r w:rsidR="00C43653">
        <w:rPr>
          <w:rFonts w:ascii="Times New Roman" w:hAnsi="Times New Roman" w:cs="Times New Roman"/>
          <w:i/>
          <w:iCs/>
        </w:rPr>
        <w:t>“</w:t>
      </w:r>
      <w:r w:rsidRPr="002655D9">
        <w:rPr>
          <w:rFonts w:ascii="Times New Roman" w:hAnsi="Times New Roman" w:cs="Times New Roman"/>
        </w:rPr>
        <w:t>sat at the Lord’s feet</w:t>
      </w:r>
      <w:r w:rsidR="00C43653">
        <w:rPr>
          <w:rFonts w:ascii="Times New Roman" w:hAnsi="Times New Roman" w:cs="Times New Roman"/>
          <w:i/>
          <w:iCs/>
        </w:rPr>
        <w:t>”</w:t>
      </w:r>
      <w:r w:rsidRPr="006C5975">
        <w:rPr>
          <w:rFonts w:ascii="Times New Roman" w:hAnsi="Times New Roman" w:cs="Times New Roman"/>
        </w:rPr>
        <w:t xml:space="preserve"> which was an idiom that referred to studying with a rabbi as a disciple. </w:t>
      </w:r>
      <w:r w:rsidRPr="006C5975">
        <w:rPr>
          <w:rFonts w:ascii="Times New Roman" w:hAnsi="Times New Roman" w:cs="Times New Roman"/>
          <w:lang w:eastAsia="en-GB"/>
        </w:rPr>
        <w:t xml:space="preserve"> She is consciously engaging in a mirroring and soothing that will empower her to be an adult practitioner taking personal responsibility. By prioritising Mary's choice to focus on listening and learning, </w:t>
      </w:r>
      <w:r w:rsidR="00401312">
        <w:rPr>
          <w:rFonts w:ascii="Times New Roman" w:hAnsi="Times New Roman" w:cs="Times New Roman"/>
          <w:color w:val="00B0F0"/>
          <w:lang w:eastAsia="en-GB"/>
        </w:rPr>
        <w:t>Jesus</w:t>
      </w:r>
      <w:r w:rsidRPr="006C5975">
        <w:rPr>
          <w:rFonts w:ascii="Times New Roman" w:hAnsi="Times New Roman" w:cs="Times New Roman"/>
          <w:lang w:eastAsia="en-GB"/>
        </w:rPr>
        <w:t xml:space="preserve"> </w:t>
      </w:r>
      <w:r w:rsidRPr="006C5975">
        <w:rPr>
          <w:rFonts w:ascii="Times New Roman" w:hAnsi="Times New Roman" w:cs="Times New Roman"/>
          <w:lang w:eastAsia="en-GB"/>
        </w:rPr>
        <w:lastRenderedPageBreak/>
        <w:t xml:space="preserve">indicates that this form of hospitality / receptivity is the more appropriate act of the hospitality exchange in that moment – </w:t>
      </w:r>
      <w:r w:rsidR="00F8151E">
        <w:rPr>
          <w:rFonts w:ascii="Times New Roman" w:hAnsi="Times New Roman" w:cs="Times New Roman"/>
          <w:lang w:eastAsia="en-GB"/>
        </w:rPr>
        <w:t>“</w:t>
      </w:r>
      <w:r w:rsidRPr="002655D9">
        <w:rPr>
          <w:rFonts w:ascii="Times New Roman" w:hAnsi="Times New Roman" w:cs="Times New Roman"/>
          <w:lang w:eastAsia="en-GB"/>
        </w:rPr>
        <w:t>the one thing necessary</w:t>
      </w:r>
      <w:r w:rsidR="00F8151E">
        <w:rPr>
          <w:rFonts w:ascii="Times New Roman" w:hAnsi="Times New Roman" w:cs="Times New Roman"/>
          <w:lang w:eastAsia="en-GB"/>
        </w:rPr>
        <w:t>”</w:t>
      </w:r>
      <w:r w:rsidRPr="006C5975">
        <w:rPr>
          <w:rFonts w:ascii="Times New Roman" w:hAnsi="Times New Roman" w:cs="Times New Roman"/>
          <w:lang w:eastAsia="en-GB"/>
        </w:rPr>
        <w:t>.</w:t>
      </w:r>
    </w:p>
    <w:p w14:paraId="5D86F675" w14:textId="77777777" w:rsidR="00280A08" w:rsidRDefault="00280A08" w:rsidP="00280A08">
      <w:pPr>
        <w:spacing w:after="0" w:line="240" w:lineRule="auto"/>
        <w:jc w:val="both"/>
        <w:rPr>
          <w:rFonts w:ascii="Times New Roman" w:hAnsi="Times New Roman" w:cs="Times New Roman"/>
          <w:lang w:eastAsia="en-GB"/>
        </w:rPr>
      </w:pPr>
    </w:p>
    <w:p w14:paraId="16837D18" w14:textId="28E0DD71" w:rsidR="00280A08" w:rsidRDefault="004C5C13" w:rsidP="00280A08">
      <w:pPr>
        <w:spacing w:after="0" w:line="240" w:lineRule="auto"/>
        <w:jc w:val="both"/>
        <w:rPr>
          <w:rFonts w:ascii="Times New Roman" w:hAnsi="Times New Roman" w:cs="Times New Roman"/>
          <w:lang w:eastAsia="en-GB"/>
        </w:rPr>
      </w:pPr>
      <w:r w:rsidRPr="006C5975">
        <w:rPr>
          <w:rFonts w:ascii="Times New Roman" w:hAnsi="Times New Roman" w:cs="Times New Roman"/>
          <w:lang w:eastAsia="en-GB"/>
        </w:rPr>
        <w:t xml:space="preserve">This household splitting needs to be addressed and mended and the potential for this is present in the visitation of </w:t>
      </w:r>
      <w:r w:rsidR="00091B0F" w:rsidRPr="00BD3A98">
        <w:rPr>
          <w:rFonts w:ascii="Times New Roman" w:hAnsi="Times New Roman" w:cs="Times New Roman"/>
          <w:strike/>
          <w:color w:val="EE0000"/>
          <w:lang w:eastAsia="en-GB"/>
        </w:rPr>
        <w:t>G</w:t>
      </w:r>
      <w:r w:rsidR="00091B0F">
        <w:rPr>
          <w:rFonts w:ascii="Times New Roman" w:hAnsi="Times New Roman" w:cs="Times New Roman"/>
          <w:strike/>
          <w:color w:val="EE0000"/>
          <w:lang w:eastAsia="en-GB"/>
        </w:rPr>
        <w:t>r</w:t>
      </w:r>
      <w:r w:rsidR="00091B0F" w:rsidRPr="006C5975">
        <w:rPr>
          <w:rFonts w:ascii="Times New Roman" w:hAnsi="Times New Roman" w:cs="Times New Roman"/>
          <w:lang w:eastAsia="en-GB"/>
        </w:rPr>
        <w:t>ace</w:t>
      </w:r>
      <w:r w:rsidRPr="006C5975">
        <w:rPr>
          <w:rFonts w:ascii="Times New Roman" w:hAnsi="Times New Roman" w:cs="Times New Roman"/>
          <w:lang w:eastAsia="en-GB"/>
        </w:rPr>
        <w:t xml:space="preserve"> as symbolised </w:t>
      </w:r>
      <w:r w:rsidR="00DB6DC0">
        <w:rPr>
          <w:rFonts w:ascii="Times New Roman" w:hAnsi="Times New Roman" w:cs="Times New Roman"/>
          <w:strike/>
          <w:lang w:eastAsia="en-GB"/>
        </w:rPr>
        <w:t>in</w:t>
      </w:r>
      <w:r w:rsidR="004C6DD1">
        <w:rPr>
          <w:rFonts w:ascii="Times New Roman" w:hAnsi="Times New Roman" w:cs="Times New Roman"/>
          <w:lang w:eastAsia="en-GB"/>
        </w:rPr>
        <w:t xml:space="preserve"> </w:t>
      </w:r>
      <w:r w:rsidR="004C6DD1">
        <w:rPr>
          <w:rFonts w:ascii="Times New Roman" w:hAnsi="Times New Roman" w:cs="Times New Roman"/>
          <w:color w:val="00B0F0"/>
          <w:lang w:eastAsia="en-GB"/>
        </w:rPr>
        <w:t>by</w:t>
      </w:r>
      <w:r w:rsidRPr="006C5975">
        <w:rPr>
          <w:rFonts w:ascii="Times New Roman" w:hAnsi="Times New Roman" w:cs="Times New Roman"/>
          <w:lang w:eastAsia="en-GB"/>
        </w:rPr>
        <w:t xml:space="preserve"> the </w:t>
      </w:r>
      <w:r w:rsidRPr="006C5975">
        <w:rPr>
          <w:rFonts w:ascii="Times New Roman" w:hAnsi="Times New Roman" w:cs="Times New Roman"/>
          <w:i/>
          <w:iCs/>
          <w:lang w:eastAsia="en-GB"/>
        </w:rPr>
        <w:t>Master</w:t>
      </w:r>
      <w:r w:rsidRPr="006C5975">
        <w:rPr>
          <w:rFonts w:ascii="Times New Roman" w:hAnsi="Times New Roman" w:cs="Times New Roman"/>
          <w:lang w:eastAsia="en-GB"/>
        </w:rPr>
        <w:t xml:space="preserve">. We can assume Mary </w:t>
      </w:r>
      <w:r w:rsidR="002966F3" w:rsidRPr="006C5975">
        <w:rPr>
          <w:rFonts w:ascii="Times New Roman" w:hAnsi="Times New Roman" w:cs="Times New Roman"/>
          <w:lang w:eastAsia="en-GB"/>
        </w:rPr>
        <w:t>wasn’t</w:t>
      </w:r>
      <w:r w:rsidRPr="006C5975">
        <w:rPr>
          <w:rFonts w:ascii="Times New Roman" w:hAnsi="Times New Roman" w:cs="Times New Roman"/>
          <w:lang w:eastAsia="en-GB"/>
        </w:rPr>
        <w:t xml:space="preserve"> a self-absorbed and lazy dissociative, abdicating her will and fusing with the </w:t>
      </w:r>
      <w:r w:rsidRPr="006C5975">
        <w:rPr>
          <w:rFonts w:ascii="Times New Roman" w:hAnsi="Times New Roman" w:cs="Times New Roman"/>
          <w:i/>
          <w:iCs/>
          <w:lang w:eastAsia="en-GB"/>
        </w:rPr>
        <w:t>guru</w:t>
      </w:r>
      <w:r w:rsidR="00355CCE">
        <w:rPr>
          <w:rFonts w:ascii="Times New Roman" w:hAnsi="Times New Roman" w:cs="Times New Roman"/>
          <w:i/>
          <w:iCs/>
          <w:lang w:eastAsia="en-GB"/>
        </w:rPr>
        <w:t>,</w:t>
      </w:r>
      <w:r w:rsidR="00355CCE">
        <w:rPr>
          <w:rFonts w:ascii="Times New Roman" w:hAnsi="Times New Roman" w:cs="Times New Roman"/>
          <w:lang w:eastAsia="en-GB"/>
        </w:rPr>
        <w:t xml:space="preserve"> </w:t>
      </w:r>
      <w:r w:rsidR="00355CCE">
        <w:rPr>
          <w:rFonts w:ascii="Times New Roman" w:hAnsi="Times New Roman" w:cs="Times New Roman"/>
          <w:color w:val="00B0F0"/>
          <w:lang w:eastAsia="en-GB"/>
        </w:rPr>
        <w:t>but</w:t>
      </w:r>
      <w:r w:rsidR="002966F3" w:rsidRPr="006C5975">
        <w:rPr>
          <w:rFonts w:ascii="Times New Roman" w:hAnsi="Times New Roman" w:cs="Times New Roman"/>
          <w:lang w:eastAsia="en-GB"/>
        </w:rPr>
        <w:t xml:space="preserve"> was</w:t>
      </w:r>
      <w:r w:rsidRPr="006C5975">
        <w:rPr>
          <w:rFonts w:ascii="Times New Roman" w:hAnsi="Times New Roman" w:cs="Times New Roman"/>
          <w:lang w:eastAsia="en-GB"/>
        </w:rPr>
        <w:t xml:space="preserve"> listening with intentionality, receiving </w:t>
      </w:r>
      <w:r w:rsidR="002966F3" w:rsidRPr="006C5975">
        <w:rPr>
          <w:rFonts w:ascii="Times New Roman" w:hAnsi="Times New Roman" w:cs="Times New Roman"/>
          <w:lang w:eastAsia="en-GB"/>
        </w:rPr>
        <w:t>to</w:t>
      </w:r>
      <w:r w:rsidRPr="006C5975">
        <w:rPr>
          <w:rFonts w:ascii="Times New Roman" w:hAnsi="Times New Roman" w:cs="Times New Roman"/>
          <w:lang w:eastAsia="en-GB"/>
        </w:rPr>
        <w:t xml:space="preserve"> serve the greater community of mission and outreach. The actual roll out of that service in strategy and planning would </w:t>
      </w:r>
      <w:r w:rsidR="00883E93" w:rsidRPr="006C5975">
        <w:rPr>
          <w:rFonts w:ascii="Times New Roman" w:hAnsi="Times New Roman" w:cs="Times New Roman"/>
          <w:lang w:eastAsia="en-GB"/>
        </w:rPr>
        <w:t xml:space="preserve">however </w:t>
      </w:r>
      <w:r w:rsidRPr="006C5975">
        <w:rPr>
          <w:rFonts w:ascii="Times New Roman" w:hAnsi="Times New Roman" w:cs="Times New Roman"/>
          <w:lang w:eastAsia="en-GB"/>
        </w:rPr>
        <w:t xml:space="preserve">need Martha’s executive functioning, consciousness and focus </w:t>
      </w:r>
      <w:r w:rsidR="00D12887" w:rsidRPr="006C5975">
        <w:rPr>
          <w:rFonts w:ascii="Times New Roman" w:hAnsi="Times New Roman" w:cs="Times New Roman"/>
          <w:lang w:eastAsia="en-GB"/>
        </w:rPr>
        <w:t>(</w:t>
      </w:r>
      <w:r w:rsidRPr="006C5975">
        <w:rPr>
          <w:rFonts w:ascii="Times New Roman" w:hAnsi="Times New Roman" w:cs="Times New Roman"/>
          <w:i/>
          <w:iCs/>
          <w:lang w:eastAsia="en-GB"/>
        </w:rPr>
        <w:t>spirit in matter</w:t>
      </w:r>
      <w:r w:rsidR="00D12887" w:rsidRPr="006C5975">
        <w:rPr>
          <w:rFonts w:ascii="Times New Roman" w:hAnsi="Times New Roman" w:cs="Times New Roman"/>
          <w:lang w:eastAsia="en-GB"/>
        </w:rPr>
        <w:t xml:space="preserve">) </w:t>
      </w:r>
      <w:r w:rsidRPr="006C5975">
        <w:rPr>
          <w:rFonts w:ascii="Times New Roman" w:hAnsi="Times New Roman" w:cs="Times New Roman"/>
          <w:lang w:eastAsia="en-GB"/>
        </w:rPr>
        <w:t>to materialise the mission.</w:t>
      </w:r>
      <w:r w:rsidR="00D12887" w:rsidRPr="006C5975">
        <w:rPr>
          <w:rFonts w:ascii="Times New Roman" w:hAnsi="Times New Roman" w:cs="Times New Roman"/>
          <w:lang w:eastAsia="en-GB"/>
        </w:rPr>
        <w:t xml:space="preserve"> </w:t>
      </w:r>
      <w:r w:rsidRPr="006C5975">
        <w:rPr>
          <w:rFonts w:ascii="Times New Roman" w:hAnsi="Times New Roman" w:cs="Times New Roman"/>
          <w:lang w:eastAsia="en-GB"/>
        </w:rPr>
        <w:t>It is the marriage of both -</w:t>
      </w:r>
      <w:r w:rsidR="00D45620">
        <w:rPr>
          <w:rFonts w:ascii="Times New Roman" w:hAnsi="Times New Roman" w:cs="Times New Roman"/>
          <w:lang w:eastAsia="en-GB"/>
        </w:rPr>
        <w:t xml:space="preserve"> </w:t>
      </w:r>
      <w:r w:rsidRPr="006C5975">
        <w:rPr>
          <w:rFonts w:ascii="Times New Roman" w:hAnsi="Times New Roman" w:cs="Times New Roman"/>
          <w:lang w:eastAsia="en-GB"/>
        </w:rPr>
        <w:t>contemplation in action - that is optimum.</w:t>
      </w:r>
    </w:p>
    <w:p w14:paraId="5DBA1D40" w14:textId="77777777" w:rsidR="00280A08" w:rsidRDefault="00280A08" w:rsidP="00280A08">
      <w:pPr>
        <w:spacing w:after="0" w:line="240" w:lineRule="auto"/>
        <w:jc w:val="both"/>
        <w:rPr>
          <w:rFonts w:ascii="Times New Roman" w:hAnsi="Times New Roman" w:cs="Times New Roman"/>
          <w:lang w:eastAsia="en-GB"/>
        </w:rPr>
      </w:pPr>
    </w:p>
    <w:p w14:paraId="0A7FC082" w14:textId="79C74E03" w:rsidR="008F2AFC" w:rsidRPr="006C5975" w:rsidRDefault="008F2AFC" w:rsidP="00280A08">
      <w:pPr>
        <w:spacing w:after="0" w:line="240" w:lineRule="auto"/>
        <w:jc w:val="both"/>
        <w:rPr>
          <w:rFonts w:ascii="Times New Roman" w:hAnsi="Times New Roman" w:cs="Times New Roman"/>
          <w:lang w:eastAsia="en-GB"/>
        </w:rPr>
      </w:pPr>
      <w:r w:rsidRPr="006C5975">
        <w:rPr>
          <w:rFonts w:ascii="Times New Roman" w:hAnsi="Times New Roman" w:cs="Times New Roman"/>
        </w:rPr>
        <w:t xml:space="preserve">In his essay, </w:t>
      </w:r>
      <w:r w:rsidRPr="00BF5694">
        <w:rPr>
          <w:rFonts w:ascii="Times New Roman" w:hAnsi="Times New Roman" w:cs="Times New Roman"/>
          <w:i/>
          <w:iCs/>
          <w:color w:val="000000" w:themeColor="text1"/>
        </w:rPr>
        <w:t>Martha and Mary: The Active Life –The Contemplative Life</w:t>
      </w:r>
      <w:r w:rsidR="00BF5694">
        <w:rPr>
          <w:rFonts w:ascii="Times New Roman" w:hAnsi="Times New Roman" w:cs="Times New Roman"/>
          <w:i/>
          <w:iCs/>
          <w:color w:val="000000" w:themeColor="text1"/>
        </w:rPr>
        <w:t xml:space="preserve"> </w:t>
      </w:r>
      <w:r w:rsidR="002C4E25">
        <w:rPr>
          <w:rFonts w:ascii="Times New Roman" w:hAnsi="Times New Roman" w:cs="Times New Roman"/>
          <w:color w:val="000000" w:themeColor="text1"/>
        </w:rPr>
        <w:t>(</w:t>
      </w:r>
      <w:r w:rsidR="00BF5694" w:rsidRPr="002C4E25">
        <w:rPr>
          <w:rFonts w:ascii="Times New Roman" w:hAnsi="Times New Roman" w:cs="Times New Roman"/>
          <w:color w:val="00B0F0"/>
        </w:rPr>
        <w:t>Assagioli</w:t>
      </w:r>
      <w:r w:rsidRPr="00BF5694">
        <w:rPr>
          <w:rFonts w:ascii="Times New Roman" w:hAnsi="Times New Roman" w:cs="Times New Roman"/>
          <w:color w:val="000000" w:themeColor="text1"/>
          <w:shd w:val="clear" w:color="auto" w:fill="FFFFFF"/>
        </w:rPr>
        <w:t>,</w:t>
      </w:r>
      <w:r w:rsidR="00BF5694">
        <w:rPr>
          <w:rFonts w:ascii="Times New Roman" w:hAnsi="Times New Roman" w:cs="Times New Roman"/>
          <w:color w:val="000000" w:themeColor="text1"/>
          <w:shd w:val="clear" w:color="auto" w:fill="FFFFFF"/>
        </w:rPr>
        <w:t xml:space="preserve"> 2016)</w:t>
      </w:r>
      <w:r w:rsidRPr="00BF5694">
        <w:rPr>
          <w:rFonts w:ascii="Times New Roman" w:hAnsi="Times New Roman" w:cs="Times New Roman"/>
          <w:color w:val="000000" w:themeColor="text1"/>
          <w:shd w:val="clear" w:color="auto" w:fill="FFFFFF"/>
        </w:rPr>
        <w:t xml:space="preserve"> </w:t>
      </w:r>
      <w:r w:rsidRPr="006C5975">
        <w:rPr>
          <w:rFonts w:ascii="Times New Roman" w:hAnsi="Times New Roman" w:cs="Times New Roman"/>
        </w:rPr>
        <w:t xml:space="preserve"> </w:t>
      </w:r>
      <w:r w:rsidR="00BA36A6" w:rsidRPr="00BA36A6">
        <w:rPr>
          <w:rFonts w:ascii="Times New Roman" w:hAnsi="Times New Roman" w:cs="Times New Roman"/>
          <w:color w:val="EE0000"/>
        </w:rPr>
        <w:t>Martha and Mary</w:t>
      </w:r>
      <w:r w:rsidR="003A27F1">
        <w:rPr>
          <w:rFonts w:ascii="Times New Roman" w:hAnsi="Times New Roman" w:cs="Times New Roman"/>
          <w:color w:val="EE0000"/>
        </w:rPr>
        <w:t xml:space="preserve"> </w:t>
      </w:r>
      <w:r w:rsidR="003A27F1">
        <w:rPr>
          <w:rFonts w:ascii="Times New Roman" w:hAnsi="Times New Roman" w:cs="Times New Roman"/>
          <w:color w:val="00B0F0"/>
        </w:rPr>
        <w:t xml:space="preserve">are described </w:t>
      </w:r>
      <w:r w:rsidRPr="006C5975">
        <w:rPr>
          <w:rFonts w:ascii="Times New Roman" w:hAnsi="Times New Roman" w:cs="Times New Roman"/>
        </w:rPr>
        <w:t xml:space="preserve">as a metaphor </w:t>
      </w:r>
      <w:r w:rsidR="00A21F40">
        <w:rPr>
          <w:rFonts w:ascii="Times New Roman" w:hAnsi="Times New Roman" w:cs="Times New Roman"/>
          <w:color w:val="00B0F0"/>
        </w:rPr>
        <w:t xml:space="preserve">for </w:t>
      </w:r>
      <w:r w:rsidRPr="006C5975">
        <w:rPr>
          <w:rFonts w:ascii="Times New Roman" w:hAnsi="Times New Roman" w:cs="Times New Roman"/>
        </w:rPr>
        <w:t>the interplay of contemplation and action respectively</w:t>
      </w:r>
      <w:r w:rsidR="002A1C2A" w:rsidRPr="002A1C2A">
        <w:rPr>
          <w:rFonts w:ascii="Times New Roman" w:hAnsi="Times New Roman" w:cs="Times New Roman"/>
          <w:color w:val="EE0000"/>
        </w:rPr>
        <w:t>.</w:t>
      </w:r>
      <w:r w:rsidRPr="006C5975">
        <w:rPr>
          <w:rFonts w:ascii="Times New Roman" w:hAnsi="Times New Roman" w:cs="Times New Roman"/>
        </w:rPr>
        <w:t xml:space="preserve"> </w:t>
      </w:r>
      <w:r w:rsidR="002A1C2A" w:rsidRPr="002A1C2A">
        <w:rPr>
          <w:rFonts w:ascii="Times New Roman" w:hAnsi="Times New Roman" w:cs="Times New Roman"/>
          <w:color w:val="EE0000"/>
        </w:rPr>
        <w:t>I</w:t>
      </w:r>
      <w:r w:rsidRPr="006C5975">
        <w:rPr>
          <w:rFonts w:ascii="Times New Roman" w:hAnsi="Times New Roman" w:cs="Times New Roman"/>
        </w:rPr>
        <w:t xml:space="preserve">n the alchemic drama of </w:t>
      </w:r>
      <w:r w:rsidR="00BA36A6">
        <w:rPr>
          <w:rFonts w:ascii="Times New Roman" w:hAnsi="Times New Roman" w:cs="Times New Roman"/>
        </w:rPr>
        <w:t>l</w:t>
      </w:r>
      <w:r w:rsidRPr="006C5975">
        <w:rPr>
          <w:rFonts w:ascii="Times New Roman" w:hAnsi="Times New Roman" w:cs="Times New Roman"/>
        </w:rPr>
        <w:t xml:space="preserve">ove and </w:t>
      </w:r>
      <w:r w:rsidR="00BA36A6">
        <w:rPr>
          <w:rFonts w:ascii="Times New Roman" w:hAnsi="Times New Roman" w:cs="Times New Roman"/>
        </w:rPr>
        <w:t>w</w:t>
      </w:r>
      <w:r w:rsidRPr="006C5975">
        <w:rPr>
          <w:rFonts w:ascii="Times New Roman" w:hAnsi="Times New Roman" w:cs="Times New Roman"/>
        </w:rPr>
        <w:t>ill</w:t>
      </w:r>
      <w:r w:rsidR="00580F6D">
        <w:rPr>
          <w:rFonts w:ascii="Times New Roman" w:hAnsi="Times New Roman" w:cs="Times New Roman"/>
        </w:rPr>
        <w:t xml:space="preserve">, </w:t>
      </w:r>
      <w:r w:rsidRPr="006C5975">
        <w:rPr>
          <w:rFonts w:ascii="Times New Roman" w:hAnsi="Times New Roman" w:cs="Times New Roman"/>
        </w:rPr>
        <w:t>the two key elements of psychospiritual awakening</w:t>
      </w:r>
      <w:r w:rsidR="007C0AA7" w:rsidRPr="006C5975">
        <w:rPr>
          <w:rFonts w:ascii="Times New Roman" w:hAnsi="Times New Roman" w:cs="Times New Roman"/>
        </w:rPr>
        <w:t>:</w:t>
      </w:r>
      <w:r w:rsidRPr="006C5975">
        <w:rPr>
          <w:rFonts w:ascii="Times New Roman" w:hAnsi="Times New Roman" w:cs="Times New Roman"/>
        </w:rPr>
        <w:t xml:space="preserve"> </w:t>
      </w:r>
    </w:p>
    <w:p w14:paraId="6C8C1B31" w14:textId="77777777" w:rsidR="00280A08" w:rsidRDefault="00280A08" w:rsidP="00280A08">
      <w:pPr>
        <w:spacing w:after="0" w:line="240" w:lineRule="auto"/>
        <w:jc w:val="both"/>
        <w:rPr>
          <w:rFonts w:ascii="Times New Roman" w:hAnsi="Times New Roman" w:cs="Times New Roman"/>
          <w:i/>
          <w:iCs/>
          <w:shd w:val="clear" w:color="auto" w:fill="FFFFFF"/>
        </w:rPr>
      </w:pPr>
    </w:p>
    <w:p w14:paraId="6208E4A9" w14:textId="6C8CB1C1" w:rsidR="008F2AFC" w:rsidRPr="005D5A3E" w:rsidRDefault="008F2AFC" w:rsidP="00280A08">
      <w:pPr>
        <w:spacing w:after="0" w:line="240" w:lineRule="auto"/>
        <w:ind w:left="720"/>
        <w:jc w:val="both"/>
        <w:rPr>
          <w:rFonts w:ascii="Times New Roman" w:hAnsi="Times New Roman" w:cs="Times New Roman"/>
        </w:rPr>
      </w:pPr>
      <w:r w:rsidRPr="001F51CC">
        <w:rPr>
          <w:rFonts w:ascii="Times New Roman" w:hAnsi="Times New Roman" w:cs="Times New Roman"/>
          <w:color w:val="00B0F0"/>
          <w:shd w:val="clear" w:color="auto" w:fill="FFFFFF"/>
        </w:rPr>
        <w:t>The hard work that lies behind every productive inspiration, indeed every truly productive and creative act, takes place in a collected mind, in silence, in the inner regions of the soul… [It is] a long, weary path – To achieve the state in which pure contemplation is possible requires a tough methodical work of purification, self-discipline, and ascent.</w:t>
      </w:r>
      <w:r w:rsidR="00707806" w:rsidRPr="005D5A3E">
        <w:rPr>
          <w:rFonts w:ascii="Times New Roman" w:hAnsi="Times New Roman" w:cs="Times New Roman"/>
          <w:shd w:val="clear" w:color="auto" w:fill="FFFFFF"/>
          <w:vertAlign w:val="superscript"/>
        </w:rPr>
        <w:t xml:space="preserve"> </w:t>
      </w:r>
      <w:r w:rsidR="00707806" w:rsidRPr="005D5A3E">
        <w:rPr>
          <w:rFonts w:ascii="Times New Roman" w:hAnsi="Times New Roman" w:cs="Times New Roman"/>
        </w:rPr>
        <w:t>(Assagioli, 2016)</w:t>
      </w:r>
    </w:p>
    <w:p w14:paraId="3750B52F" w14:textId="77777777" w:rsidR="002A1C2A" w:rsidRDefault="002A1C2A" w:rsidP="00B15754">
      <w:pPr>
        <w:spacing w:after="0" w:line="240" w:lineRule="auto"/>
        <w:ind w:left="720"/>
        <w:jc w:val="both"/>
        <w:rPr>
          <w:rFonts w:ascii="Times New Roman" w:hAnsi="Times New Roman" w:cs="Times New Roman"/>
        </w:rPr>
      </w:pPr>
    </w:p>
    <w:p w14:paraId="4ADBBB88" w14:textId="70BC1FE0" w:rsidR="004C5C13" w:rsidRPr="006C5975" w:rsidRDefault="008F2AFC" w:rsidP="00280A08">
      <w:pPr>
        <w:spacing w:after="0" w:line="240" w:lineRule="auto"/>
        <w:jc w:val="both"/>
        <w:rPr>
          <w:rFonts w:ascii="Times New Roman" w:hAnsi="Times New Roman" w:cs="Times New Roman"/>
        </w:rPr>
      </w:pPr>
      <w:r w:rsidRPr="006C5975">
        <w:rPr>
          <w:rFonts w:ascii="Times New Roman" w:hAnsi="Times New Roman" w:cs="Times New Roman"/>
        </w:rPr>
        <w:t>The sign here is one of hope i</w:t>
      </w:r>
      <w:r w:rsidR="008A3929" w:rsidRPr="006C5975">
        <w:rPr>
          <w:rFonts w:ascii="Times New Roman" w:hAnsi="Times New Roman" w:cs="Times New Roman"/>
        </w:rPr>
        <w:t>n</w:t>
      </w:r>
      <w:r w:rsidRPr="006C5975">
        <w:rPr>
          <w:rFonts w:ascii="Times New Roman" w:hAnsi="Times New Roman" w:cs="Times New Roman"/>
        </w:rPr>
        <w:t xml:space="preserve"> that these two protagonists are sisters and thereby bring together </w:t>
      </w:r>
      <w:r w:rsidR="00CC285E" w:rsidRPr="006C5975">
        <w:rPr>
          <w:rFonts w:ascii="Times New Roman" w:hAnsi="Times New Roman" w:cs="Times New Roman"/>
        </w:rPr>
        <w:t>the</w:t>
      </w:r>
      <w:r w:rsidR="00C42D93">
        <w:rPr>
          <w:rFonts w:ascii="Times New Roman" w:hAnsi="Times New Roman" w:cs="Times New Roman"/>
          <w:strike/>
        </w:rPr>
        <w:t>se</w:t>
      </w:r>
      <w:r w:rsidR="00CC285E" w:rsidRPr="006C5975">
        <w:rPr>
          <w:rFonts w:ascii="Times New Roman" w:hAnsi="Times New Roman" w:cs="Times New Roman"/>
        </w:rPr>
        <w:t xml:space="preserve"> </w:t>
      </w:r>
      <w:r w:rsidRPr="006C5975">
        <w:rPr>
          <w:rFonts w:ascii="Times New Roman" w:hAnsi="Times New Roman" w:cs="Times New Roman"/>
        </w:rPr>
        <w:t xml:space="preserve">two </w:t>
      </w:r>
      <w:r w:rsidR="00EB1FC6" w:rsidRPr="006C5975">
        <w:rPr>
          <w:rFonts w:ascii="Times New Roman" w:hAnsi="Times New Roman" w:cs="Times New Roman"/>
        </w:rPr>
        <w:t>elements</w:t>
      </w:r>
      <w:r w:rsidR="008229CB">
        <w:rPr>
          <w:rFonts w:ascii="Times New Roman" w:hAnsi="Times New Roman" w:cs="Times New Roman"/>
        </w:rPr>
        <w:t xml:space="preserve"> </w:t>
      </w:r>
      <w:r w:rsidR="008229CB">
        <w:rPr>
          <w:rFonts w:ascii="Times New Roman" w:hAnsi="Times New Roman" w:cs="Times New Roman"/>
          <w:color w:val="00B0F0"/>
        </w:rPr>
        <w:t>of</w:t>
      </w:r>
      <w:r w:rsidR="002A1C2A">
        <w:rPr>
          <w:rFonts w:ascii="Times New Roman" w:hAnsi="Times New Roman" w:cs="Times New Roman"/>
        </w:rPr>
        <w:t xml:space="preserve"> </w:t>
      </w:r>
      <w:r w:rsidRPr="006C5975">
        <w:rPr>
          <w:rFonts w:ascii="Times New Roman" w:hAnsi="Times New Roman" w:cs="Times New Roman"/>
        </w:rPr>
        <w:t xml:space="preserve"> </w:t>
      </w:r>
      <w:r w:rsidR="0008768F" w:rsidRPr="002655D9">
        <w:rPr>
          <w:rFonts w:ascii="Times New Roman" w:hAnsi="Times New Roman" w:cs="Times New Roman"/>
        </w:rPr>
        <w:t>l</w:t>
      </w:r>
      <w:r w:rsidRPr="002655D9">
        <w:rPr>
          <w:rFonts w:ascii="Times New Roman" w:hAnsi="Times New Roman" w:cs="Times New Roman"/>
        </w:rPr>
        <w:t xml:space="preserve">ove </w:t>
      </w:r>
      <w:r w:rsidR="00B24176" w:rsidRPr="002655D9">
        <w:rPr>
          <w:rFonts w:ascii="Times New Roman" w:hAnsi="Times New Roman" w:cs="Times New Roman"/>
        </w:rPr>
        <w:t>and</w:t>
      </w:r>
      <w:r w:rsidRPr="002655D9">
        <w:rPr>
          <w:rFonts w:ascii="Times New Roman" w:hAnsi="Times New Roman" w:cs="Times New Roman"/>
        </w:rPr>
        <w:t xml:space="preserve"> service</w:t>
      </w:r>
      <w:r w:rsidRPr="006C5975">
        <w:rPr>
          <w:rFonts w:ascii="Times New Roman" w:hAnsi="Times New Roman" w:cs="Times New Roman"/>
        </w:rPr>
        <w:t xml:space="preserve"> </w:t>
      </w:r>
      <w:r w:rsidR="00A57754" w:rsidRPr="006C5975">
        <w:rPr>
          <w:rFonts w:ascii="Times New Roman" w:hAnsi="Times New Roman" w:cs="Times New Roman"/>
        </w:rPr>
        <w:t>in</w:t>
      </w:r>
      <w:r w:rsidRPr="006C5975">
        <w:rPr>
          <w:rFonts w:ascii="Times New Roman" w:hAnsi="Times New Roman" w:cs="Times New Roman"/>
        </w:rPr>
        <w:t xml:space="preserve"> the </w:t>
      </w:r>
      <w:r w:rsidR="0008768F" w:rsidRPr="006C5975">
        <w:rPr>
          <w:rFonts w:ascii="Times New Roman" w:hAnsi="Times New Roman" w:cs="Times New Roman"/>
        </w:rPr>
        <w:t xml:space="preserve">Christian </w:t>
      </w:r>
      <w:r w:rsidRPr="006C5975">
        <w:rPr>
          <w:rFonts w:ascii="Times New Roman" w:hAnsi="Times New Roman" w:cs="Times New Roman"/>
        </w:rPr>
        <w:t>mission of</w:t>
      </w:r>
      <w:r w:rsidR="00B8717E" w:rsidRPr="006C5975">
        <w:rPr>
          <w:rFonts w:ascii="Times New Roman" w:hAnsi="Times New Roman" w:cs="Times New Roman"/>
        </w:rPr>
        <w:t xml:space="preserve"> </w:t>
      </w:r>
      <w:r w:rsidR="00E949F3" w:rsidRPr="006C5975">
        <w:rPr>
          <w:rFonts w:ascii="Times New Roman" w:hAnsi="Times New Roman" w:cs="Times New Roman"/>
        </w:rPr>
        <w:t xml:space="preserve">collective </w:t>
      </w:r>
      <w:r w:rsidRPr="006C5975">
        <w:rPr>
          <w:rFonts w:ascii="Times New Roman" w:hAnsi="Times New Roman" w:cs="Times New Roman"/>
        </w:rPr>
        <w:t>transformatio</w:t>
      </w:r>
      <w:r w:rsidR="00B26865" w:rsidRPr="006C5975">
        <w:rPr>
          <w:rFonts w:ascii="Times New Roman" w:hAnsi="Times New Roman" w:cs="Times New Roman"/>
        </w:rPr>
        <w:t>n.</w:t>
      </w:r>
    </w:p>
    <w:p w14:paraId="6AB62599" w14:textId="77777777" w:rsidR="004C5C13" w:rsidRPr="00962832" w:rsidRDefault="004C5C13" w:rsidP="00962832">
      <w:pPr>
        <w:pStyle w:val="Title"/>
        <w:rPr>
          <w:rFonts w:ascii="Times New Roman" w:hAnsi="Times New Roman" w:cs="Times New Roman"/>
          <w:b/>
          <w:bCs/>
          <w:sz w:val="24"/>
          <w:szCs w:val="24"/>
          <w:lang w:eastAsia="en-GB"/>
        </w:rPr>
      </w:pPr>
    </w:p>
    <w:p w14:paraId="68CD4C93" w14:textId="3D862EFF" w:rsidR="004C5C13" w:rsidRPr="00962832" w:rsidRDefault="004C5C13" w:rsidP="00962832">
      <w:pPr>
        <w:pStyle w:val="Title"/>
        <w:rPr>
          <w:rFonts w:ascii="Times New Roman" w:hAnsi="Times New Roman" w:cs="Times New Roman"/>
          <w:b/>
          <w:bCs/>
          <w:sz w:val="24"/>
          <w:szCs w:val="24"/>
        </w:rPr>
      </w:pPr>
      <w:r w:rsidRPr="007B3EAA">
        <w:rPr>
          <w:rFonts w:ascii="Times New Roman" w:hAnsi="Times New Roman" w:cs="Times New Roman"/>
          <w:b/>
          <w:bCs/>
          <w:sz w:val="24"/>
          <w:szCs w:val="24"/>
        </w:rPr>
        <w:t>Personal responsibility for self</w:t>
      </w:r>
      <w:r w:rsidR="004C7F97">
        <w:rPr>
          <w:rFonts w:ascii="Times New Roman" w:hAnsi="Times New Roman" w:cs="Times New Roman"/>
          <w:b/>
          <w:bCs/>
          <w:sz w:val="24"/>
          <w:szCs w:val="24"/>
        </w:rPr>
        <w:t>-</w:t>
      </w:r>
      <w:r w:rsidRPr="007B3EAA">
        <w:rPr>
          <w:rFonts w:ascii="Times New Roman" w:hAnsi="Times New Roman" w:cs="Times New Roman"/>
          <w:b/>
          <w:bCs/>
          <w:sz w:val="24"/>
          <w:szCs w:val="24"/>
        </w:rPr>
        <w:t xml:space="preserve"> care is being Response - able to the call of the Divine</w:t>
      </w:r>
      <w:r w:rsidR="00EC09CD" w:rsidRPr="007B3EAA">
        <w:rPr>
          <w:rFonts w:ascii="Times New Roman" w:hAnsi="Times New Roman" w:cs="Times New Roman"/>
          <w:b/>
          <w:bCs/>
          <w:sz w:val="24"/>
          <w:szCs w:val="24"/>
        </w:rPr>
        <w:t xml:space="preserve"> /</w:t>
      </w:r>
      <w:r w:rsidR="00D75F7B" w:rsidRPr="007B3EAA">
        <w:rPr>
          <w:rFonts w:ascii="Times New Roman" w:hAnsi="Times New Roman" w:cs="Times New Roman"/>
          <w:b/>
          <w:bCs/>
          <w:sz w:val="24"/>
          <w:szCs w:val="24"/>
        </w:rPr>
        <w:t>U</w:t>
      </w:r>
      <w:r w:rsidR="00EC09CD" w:rsidRPr="007B3EAA">
        <w:rPr>
          <w:rFonts w:ascii="Times New Roman" w:hAnsi="Times New Roman" w:cs="Times New Roman"/>
          <w:b/>
          <w:bCs/>
          <w:sz w:val="24"/>
          <w:szCs w:val="24"/>
        </w:rPr>
        <w:t>niversal Self within</w:t>
      </w:r>
    </w:p>
    <w:p w14:paraId="0E2FF442" w14:textId="77777777" w:rsidR="001F0306" w:rsidRDefault="001F0306" w:rsidP="001A0128">
      <w:pPr>
        <w:spacing w:after="0" w:line="240" w:lineRule="auto"/>
        <w:jc w:val="both"/>
        <w:rPr>
          <w:rFonts w:ascii="Times New Roman" w:hAnsi="Times New Roman" w:cs="Times New Roman"/>
          <w:i/>
          <w:iCs/>
          <w:shd w:val="clear" w:color="auto" w:fill="FFFFFF"/>
        </w:rPr>
      </w:pPr>
    </w:p>
    <w:p w14:paraId="26FF961F" w14:textId="2773527B" w:rsidR="004C5C13" w:rsidRPr="006C5975" w:rsidRDefault="004C5C13" w:rsidP="001F0306">
      <w:pPr>
        <w:spacing w:after="0" w:line="240" w:lineRule="auto"/>
        <w:ind w:left="720"/>
        <w:jc w:val="both"/>
        <w:rPr>
          <w:rFonts w:ascii="Times New Roman" w:hAnsi="Times New Roman" w:cs="Times New Roman"/>
        </w:rPr>
      </w:pPr>
      <w:r w:rsidRPr="00BF5694">
        <w:rPr>
          <w:rFonts w:ascii="Times New Roman" w:hAnsi="Times New Roman" w:cs="Times New Roman"/>
          <w:shd w:val="clear" w:color="auto" w:fill="FFFFFF"/>
        </w:rPr>
        <w:t>If we examine our motives with all sincerity, we often discover that the reasons for our preoccupation with helping others are not as pure and noble as we thought. We begin to realize that the shining alloy, mixed with gold, also contains the base metal of vanity, presumption, proselytism, and – most subtle and concealed of all – the desire to appease our conscience so that we will have some excuse for not undertaking the hard work of inner purification</w:t>
      </w:r>
      <w:r w:rsidR="00291CE5" w:rsidRPr="006C5975">
        <w:rPr>
          <w:rFonts w:ascii="Times New Roman" w:hAnsi="Times New Roman" w:cs="Times New Roman"/>
          <w:i/>
          <w:iCs/>
          <w:shd w:val="clear" w:color="auto" w:fill="FFFFFF"/>
        </w:rPr>
        <w:t xml:space="preserve"> </w:t>
      </w:r>
      <w:r w:rsidR="00291CE5" w:rsidRPr="004C7F97">
        <w:rPr>
          <w:rFonts w:ascii="Times New Roman" w:hAnsi="Times New Roman" w:cs="Times New Roman"/>
          <w:color w:val="00B0F0"/>
          <w:shd w:val="clear" w:color="auto" w:fill="FFFFFF"/>
        </w:rPr>
        <w:t>(Assagioli,2016)</w:t>
      </w:r>
    </w:p>
    <w:p w14:paraId="70AB0225" w14:textId="77777777" w:rsidR="001F0306" w:rsidRDefault="001F0306" w:rsidP="001A0128">
      <w:pPr>
        <w:spacing w:after="0" w:line="240" w:lineRule="auto"/>
        <w:jc w:val="both"/>
        <w:rPr>
          <w:rFonts w:ascii="Times New Roman" w:hAnsi="Times New Roman" w:cs="Times New Roman"/>
        </w:rPr>
      </w:pPr>
    </w:p>
    <w:p w14:paraId="28A7D6BB" w14:textId="67D7C276" w:rsidR="004C5C13" w:rsidRPr="00916E83" w:rsidRDefault="004C5C13" w:rsidP="00280A08">
      <w:pPr>
        <w:spacing w:after="0" w:line="240" w:lineRule="auto"/>
        <w:jc w:val="both"/>
        <w:rPr>
          <w:rFonts w:ascii="Times New Roman" w:hAnsi="Times New Roman" w:cs="Times New Roman"/>
        </w:rPr>
      </w:pPr>
      <w:r w:rsidRPr="006C5975">
        <w:rPr>
          <w:rFonts w:ascii="Times New Roman" w:hAnsi="Times New Roman" w:cs="Times New Roman"/>
        </w:rPr>
        <w:t>Martha wants Mary to help her</w:t>
      </w:r>
      <w:r w:rsidR="00091B0F">
        <w:rPr>
          <w:rFonts w:ascii="Times New Roman" w:hAnsi="Times New Roman" w:cs="Times New Roman"/>
        </w:rPr>
        <w:t xml:space="preserve"> </w:t>
      </w:r>
      <w:r w:rsidR="00D65D66">
        <w:rPr>
          <w:rFonts w:ascii="Times New Roman" w:hAnsi="Times New Roman" w:cs="Times New Roman"/>
          <w:color w:val="00B0F0"/>
        </w:rPr>
        <w:t xml:space="preserve">with </w:t>
      </w:r>
      <w:r w:rsidRPr="006C5975">
        <w:rPr>
          <w:rFonts w:ascii="Times New Roman" w:hAnsi="Times New Roman" w:cs="Times New Roman"/>
        </w:rPr>
        <w:t>this agenda, to be soothed in her mirroring activity.  However, Mary stays</w:t>
      </w:r>
      <w:r w:rsidR="00D65D66">
        <w:rPr>
          <w:rFonts w:ascii="Times New Roman" w:hAnsi="Times New Roman" w:cs="Times New Roman"/>
        </w:rPr>
        <w:t xml:space="preserve"> </w:t>
      </w:r>
      <w:r w:rsidR="004F6D06">
        <w:rPr>
          <w:rFonts w:ascii="Times New Roman" w:hAnsi="Times New Roman" w:cs="Times New Roman"/>
        </w:rPr>
        <w:t>“</w:t>
      </w:r>
      <w:r w:rsidRPr="002655D9">
        <w:rPr>
          <w:rFonts w:ascii="Times New Roman" w:hAnsi="Times New Roman" w:cs="Times New Roman"/>
        </w:rPr>
        <w:t>at the feet of the master</w:t>
      </w:r>
      <w:r w:rsidR="004F6D06">
        <w:rPr>
          <w:rFonts w:ascii="Times New Roman" w:hAnsi="Times New Roman" w:cs="Times New Roman"/>
        </w:rPr>
        <w:t>”</w:t>
      </w:r>
      <w:r w:rsidRPr="006C5975">
        <w:rPr>
          <w:rFonts w:ascii="Times New Roman" w:hAnsi="Times New Roman" w:cs="Times New Roman"/>
        </w:rPr>
        <w:t xml:space="preserve">, revelling in the Divine gaze and thereby visible in her vulnerability. Martha devalues and condemns this positioning.  Mary desires and knows her desirability. She is open to the </w:t>
      </w:r>
      <w:r w:rsidR="002966F3" w:rsidRPr="006C5975">
        <w:rPr>
          <w:rFonts w:ascii="Times New Roman" w:hAnsi="Times New Roman" w:cs="Times New Roman"/>
        </w:rPr>
        <w:t>gift</w:t>
      </w:r>
      <w:r w:rsidRPr="006C5975">
        <w:rPr>
          <w:rFonts w:ascii="Times New Roman" w:hAnsi="Times New Roman" w:cs="Times New Roman"/>
        </w:rPr>
        <w:t xml:space="preserve"> of her discipleship which Martha also </w:t>
      </w:r>
      <w:r w:rsidR="00EB1FC6" w:rsidRPr="006C5975">
        <w:rPr>
          <w:rFonts w:ascii="Times New Roman" w:hAnsi="Times New Roman" w:cs="Times New Roman"/>
        </w:rPr>
        <w:t>shares but</w:t>
      </w:r>
      <w:r w:rsidRPr="006C5975">
        <w:rPr>
          <w:rFonts w:ascii="Times New Roman" w:hAnsi="Times New Roman" w:cs="Times New Roman"/>
        </w:rPr>
        <w:t xml:space="preserve"> struggles to surrender and lean into.  In Martha’s envious </w:t>
      </w:r>
      <w:r w:rsidR="00EB1FC6" w:rsidRPr="006C5975">
        <w:rPr>
          <w:rFonts w:ascii="Times New Roman" w:hAnsi="Times New Roman" w:cs="Times New Roman"/>
        </w:rPr>
        <w:t>regard</w:t>
      </w:r>
      <w:r w:rsidR="00EB1FC6">
        <w:rPr>
          <w:rFonts w:ascii="Times New Roman" w:hAnsi="Times New Roman" w:cs="Times New Roman"/>
        </w:rPr>
        <w:t>,</w:t>
      </w:r>
      <w:r w:rsidR="00EB1FC6" w:rsidRPr="006C5975">
        <w:rPr>
          <w:rFonts w:ascii="Times New Roman" w:hAnsi="Times New Roman" w:cs="Times New Roman"/>
          <w:vertAlign w:val="superscript"/>
        </w:rPr>
        <w:t xml:space="preserve"> </w:t>
      </w:r>
      <w:r w:rsidR="00EB1FC6" w:rsidRPr="006C5975">
        <w:rPr>
          <w:rFonts w:ascii="Times New Roman" w:hAnsi="Times New Roman" w:cs="Times New Roman"/>
        </w:rPr>
        <w:t>Mary</w:t>
      </w:r>
      <w:r w:rsidRPr="006C5975">
        <w:rPr>
          <w:rFonts w:ascii="Times New Roman" w:hAnsi="Times New Roman" w:cs="Times New Roman"/>
        </w:rPr>
        <w:t xml:space="preserve"> has the attention of Jesus which Martha longs for but solicits on her terms. Sadly, she is ignorant of herself in the loving gaze of the Divine as she has gone unconscious to the Divine caring system.</w:t>
      </w:r>
      <w:r w:rsidR="00267A7A">
        <w:rPr>
          <w:rFonts w:ascii="Times New Roman" w:hAnsi="Times New Roman" w:cs="Times New Roman"/>
          <w:i/>
          <w:iCs/>
          <w:color w:val="EE0000"/>
        </w:rPr>
        <w:t xml:space="preserve"> </w:t>
      </w:r>
      <w:r w:rsidR="00267A7A">
        <w:rPr>
          <w:rFonts w:ascii="Times New Roman" w:hAnsi="Times New Roman" w:cs="Times New Roman"/>
          <w:i/>
          <w:iCs/>
        </w:rPr>
        <w:t>“</w:t>
      </w:r>
      <w:r w:rsidR="00CA78EA" w:rsidRPr="00826F88">
        <w:rPr>
          <w:rFonts w:ascii="Times New Roman" w:hAnsi="Times New Roman" w:cs="Times New Roman"/>
          <w:color w:val="00B0F0"/>
        </w:rPr>
        <w:t>Narcissistic</w:t>
      </w:r>
      <w:r w:rsidR="00485527" w:rsidRPr="002655D9">
        <w:rPr>
          <w:rFonts w:ascii="Times New Roman" w:hAnsi="Times New Roman" w:cs="Times New Roman"/>
        </w:rPr>
        <w:t xml:space="preserve"> envy is where we split off (go unconscious to) and project an unbearable part of ourselves onto the other</w:t>
      </w:r>
      <w:r w:rsidR="00091B0F">
        <w:rPr>
          <w:rFonts w:ascii="Times New Roman" w:hAnsi="Times New Roman" w:cs="Times New Roman"/>
        </w:rPr>
        <w:t>,</w:t>
      </w:r>
      <w:r w:rsidR="00485527" w:rsidRPr="002655D9">
        <w:rPr>
          <w:rFonts w:ascii="Times New Roman" w:hAnsi="Times New Roman" w:cs="Times New Roman"/>
        </w:rPr>
        <w:t xml:space="preserve"> and then turn the other into an object we want to possess</w:t>
      </w:r>
      <w:r w:rsidR="00267A7A">
        <w:rPr>
          <w:rFonts w:ascii="Times New Roman" w:hAnsi="Times New Roman" w:cs="Times New Roman"/>
          <w:i/>
          <w:iCs/>
        </w:rPr>
        <w:t>”</w:t>
      </w:r>
      <w:r w:rsidR="00485527" w:rsidRPr="001912A2">
        <w:rPr>
          <w:rFonts w:ascii="Times New Roman" w:hAnsi="Times New Roman" w:cs="Times New Roman"/>
          <w:color w:val="00B0F0"/>
        </w:rPr>
        <w:t xml:space="preserve"> (Benson,</w:t>
      </w:r>
      <w:r w:rsidR="00485527" w:rsidRPr="006C5975">
        <w:rPr>
          <w:rFonts w:ascii="Times New Roman" w:hAnsi="Times New Roman" w:cs="Times New Roman"/>
          <w:i/>
          <w:iCs/>
        </w:rPr>
        <w:t xml:space="preserve"> </w:t>
      </w:r>
      <w:r w:rsidR="00485527" w:rsidRPr="00916E83">
        <w:rPr>
          <w:rFonts w:ascii="Times New Roman" w:hAnsi="Times New Roman" w:cs="Times New Roman"/>
        </w:rPr>
        <w:t>2023).</w:t>
      </w:r>
    </w:p>
    <w:p w14:paraId="38582426" w14:textId="77777777" w:rsidR="00A06D66" w:rsidRDefault="00A06D66" w:rsidP="001A0128">
      <w:pPr>
        <w:spacing w:after="0" w:line="240" w:lineRule="auto"/>
        <w:jc w:val="both"/>
        <w:rPr>
          <w:rFonts w:ascii="Times New Roman" w:hAnsi="Times New Roman" w:cs="Times New Roman"/>
        </w:rPr>
      </w:pPr>
    </w:p>
    <w:p w14:paraId="3B32005F" w14:textId="026BD488" w:rsidR="0026316C" w:rsidRDefault="0026316C" w:rsidP="00280A08">
      <w:pPr>
        <w:spacing w:after="0" w:line="240" w:lineRule="auto"/>
        <w:jc w:val="both"/>
        <w:rPr>
          <w:rFonts w:ascii="Times New Roman" w:hAnsi="Times New Roman" w:cs="Times New Roman"/>
        </w:rPr>
      </w:pPr>
      <w:r w:rsidRPr="006C5975">
        <w:rPr>
          <w:rFonts w:ascii="Times New Roman" w:hAnsi="Times New Roman" w:cs="Times New Roman"/>
        </w:rPr>
        <w:t xml:space="preserve">At the intrapsychic level this is the </w:t>
      </w:r>
      <w:r w:rsidRPr="006C5975">
        <w:rPr>
          <w:rFonts w:ascii="Times New Roman" w:hAnsi="Times New Roman" w:cs="Times New Roman"/>
          <w:i/>
          <w:iCs/>
        </w:rPr>
        <w:t>repression of the sublime</w:t>
      </w:r>
      <w:r w:rsidRPr="006C5975">
        <w:rPr>
          <w:rFonts w:ascii="Times New Roman" w:hAnsi="Times New Roman" w:cs="Times New Roman"/>
        </w:rPr>
        <w:t xml:space="preserve"> </w:t>
      </w:r>
      <w:r w:rsidR="00CD472F" w:rsidRPr="006C5975">
        <w:rPr>
          <w:rFonts w:ascii="Times New Roman" w:hAnsi="Times New Roman" w:cs="Times New Roman"/>
        </w:rPr>
        <w:t xml:space="preserve">(Haronian, 1974) </w:t>
      </w:r>
      <w:r w:rsidRPr="006C5975">
        <w:rPr>
          <w:rFonts w:ascii="Times New Roman" w:hAnsi="Times New Roman" w:cs="Times New Roman"/>
        </w:rPr>
        <w:t xml:space="preserve">where the psyche is gone unconscious </w:t>
      </w:r>
      <w:r w:rsidR="00542EF9" w:rsidRPr="006C5975">
        <w:rPr>
          <w:rFonts w:ascii="Times New Roman" w:hAnsi="Times New Roman" w:cs="Times New Roman"/>
        </w:rPr>
        <w:t xml:space="preserve">to </w:t>
      </w:r>
      <w:r w:rsidRPr="006C5975">
        <w:rPr>
          <w:rFonts w:ascii="Times New Roman" w:hAnsi="Times New Roman" w:cs="Times New Roman"/>
        </w:rPr>
        <w:t xml:space="preserve">the </w:t>
      </w:r>
      <w:r w:rsidR="00F54B51">
        <w:rPr>
          <w:rFonts w:ascii="Times New Roman" w:hAnsi="Times New Roman" w:cs="Times New Roman"/>
        </w:rPr>
        <w:t>power</w:t>
      </w:r>
      <w:r w:rsidRPr="00220E35">
        <w:rPr>
          <w:rFonts w:ascii="Times New Roman" w:hAnsi="Times New Roman" w:cs="Times New Roman"/>
        </w:rPr>
        <w:t xml:space="preserve"> of </w:t>
      </w:r>
      <w:r w:rsidR="00220E35" w:rsidRPr="00220E35">
        <w:rPr>
          <w:rFonts w:ascii="Times New Roman" w:hAnsi="Times New Roman" w:cs="Times New Roman"/>
        </w:rPr>
        <w:t>l</w:t>
      </w:r>
      <w:r w:rsidRPr="00220E35">
        <w:rPr>
          <w:rFonts w:ascii="Times New Roman" w:hAnsi="Times New Roman" w:cs="Times New Roman"/>
        </w:rPr>
        <w:t>ove</w:t>
      </w:r>
      <w:r w:rsidRPr="006C5975">
        <w:rPr>
          <w:rFonts w:ascii="Times New Roman" w:hAnsi="Times New Roman" w:cs="Times New Roman"/>
        </w:rPr>
        <w:t xml:space="preserve"> at the core of being</w:t>
      </w:r>
      <w:r w:rsidR="00220E35">
        <w:rPr>
          <w:rFonts w:ascii="Times New Roman" w:hAnsi="Times New Roman" w:cs="Times New Roman"/>
        </w:rPr>
        <w:t>,</w:t>
      </w:r>
    </w:p>
    <w:p w14:paraId="3B1E4549" w14:textId="77777777" w:rsidR="00A06D66" w:rsidRPr="006C5975" w:rsidRDefault="00A06D66" w:rsidP="00B15754">
      <w:pPr>
        <w:spacing w:after="0" w:line="240" w:lineRule="auto"/>
        <w:ind w:left="720"/>
        <w:jc w:val="both"/>
        <w:rPr>
          <w:rFonts w:ascii="Times New Roman" w:hAnsi="Times New Roman" w:cs="Times New Roman"/>
        </w:rPr>
      </w:pPr>
    </w:p>
    <w:p w14:paraId="568EB13B" w14:textId="768C8F15" w:rsidR="0026316C" w:rsidRDefault="0026316C" w:rsidP="00220E35">
      <w:pPr>
        <w:spacing w:after="0" w:line="240" w:lineRule="auto"/>
        <w:ind w:left="720"/>
        <w:jc w:val="both"/>
        <w:rPr>
          <w:rFonts w:ascii="Times New Roman" w:hAnsi="Times New Roman" w:cs="Times New Roman"/>
        </w:rPr>
      </w:pPr>
      <w:r w:rsidRPr="006C5975">
        <w:rPr>
          <w:rFonts w:ascii="Times New Roman" w:hAnsi="Times New Roman" w:cs="Times New Roman"/>
        </w:rPr>
        <w:lastRenderedPageBreak/>
        <w:t>A strong repression of this spectrum of human experience eventually leads toward an uninspired life, a life from which all deeper love, wonder, and greater meaning have been excluded. Here we inhabit only one small dimension of the rich, multidimensional cosmos, adopting an attitude that is matter-of-fact, materialistic, and perhaps jaded or cynical. Unaware, we are cut off from the compassionate touch of the infinite and the eternal, and we come to assume that the deadness of our lives is a deadness of life itself. Again, the split in ourselves is not simply a split in the past but a split in the present; it affects how we experience ourselves and the world on a day-to-day basi</w:t>
      </w:r>
      <w:r w:rsidR="00477C60" w:rsidRPr="006C5975">
        <w:rPr>
          <w:rFonts w:ascii="Times New Roman" w:hAnsi="Times New Roman" w:cs="Times New Roman"/>
        </w:rPr>
        <w:t>s. (Firman and Gila, 2002)</w:t>
      </w:r>
    </w:p>
    <w:p w14:paraId="38C0D1FC" w14:textId="77777777" w:rsidR="00A06D66" w:rsidRPr="006C5975" w:rsidRDefault="00A06D66" w:rsidP="00B15754">
      <w:pPr>
        <w:spacing w:after="0" w:line="240" w:lineRule="auto"/>
        <w:ind w:left="1440"/>
        <w:jc w:val="both"/>
        <w:rPr>
          <w:rFonts w:ascii="Times New Roman" w:hAnsi="Times New Roman" w:cs="Times New Roman"/>
        </w:rPr>
      </w:pPr>
    </w:p>
    <w:p w14:paraId="206F0375" w14:textId="6C480293" w:rsidR="004C5C13" w:rsidRPr="006C5975" w:rsidRDefault="004C5C13" w:rsidP="00280A08">
      <w:pPr>
        <w:spacing w:after="0" w:line="240" w:lineRule="auto"/>
        <w:jc w:val="both"/>
        <w:rPr>
          <w:rFonts w:ascii="Times New Roman" w:hAnsi="Times New Roman" w:cs="Times New Roman"/>
        </w:rPr>
      </w:pPr>
      <w:r w:rsidRPr="006C5975">
        <w:rPr>
          <w:rFonts w:ascii="Times New Roman" w:hAnsi="Times New Roman" w:cs="Times New Roman"/>
        </w:rPr>
        <w:t>As we reflected earlier, when the original source of mirroring is absent /preoccupied there is nothing to see</w:t>
      </w:r>
      <w:r w:rsidR="00456C6E">
        <w:rPr>
          <w:rFonts w:ascii="Times New Roman" w:hAnsi="Times New Roman" w:cs="Times New Roman"/>
        </w:rPr>
        <w:t>,</w:t>
      </w:r>
      <w:r w:rsidRPr="006C5975">
        <w:rPr>
          <w:rFonts w:ascii="Times New Roman" w:hAnsi="Times New Roman" w:cs="Times New Roman"/>
        </w:rPr>
        <w:t xml:space="preserve"> and this absence creates an insatiable vacuum. Recognition longed for lands on empty ground. Positive feedback for the perfectionist is measured against the ego’s own benchmark</w:t>
      </w:r>
      <w:r w:rsidR="00D63204">
        <w:rPr>
          <w:rFonts w:ascii="Times New Roman" w:hAnsi="Times New Roman" w:cs="Times New Roman"/>
        </w:rPr>
        <w:t>,</w:t>
      </w:r>
      <w:r w:rsidRPr="006C5975">
        <w:rPr>
          <w:rFonts w:ascii="Times New Roman" w:hAnsi="Times New Roman" w:cs="Times New Roman"/>
        </w:rPr>
        <w:t xml:space="preserve"> which can be ruthless and indeed far worse than any KPI of the corporate</w:t>
      </w:r>
      <w:r w:rsidR="00F54B51">
        <w:rPr>
          <w:rFonts w:ascii="Times New Roman" w:hAnsi="Times New Roman" w:cs="Times New Roman"/>
        </w:rPr>
        <w:t xml:space="preserve"> </w:t>
      </w:r>
      <w:r w:rsidR="00F54B51">
        <w:rPr>
          <w:rFonts w:ascii="Times New Roman" w:hAnsi="Times New Roman" w:cs="Times New Roman"/>
          <w:color w:val="00B0F0"/>
        </w:rPr>
        <w:t>monolith.</w:t>
      </w:r>
      <w:r w:rsidR="00F54B51" w:rsidRPr="006C5975">
        <w:rPr>
          <w:rFonts w:ascii="Times New Roman" w:hAnsi="Times New Roman" w:cs="Times New Roman"/>
        </w:rPr>
        <w:t xml:space="preserve"> This</w:t>
      </w:r>
      <w:r w:rsidRPr="006C5975">
        <w:rPr>
          <w:rFonts w:ascii="Times New Roman" w:hAnsi="Times New Roman" w:cs="Times New Roman"/>
        </w:rPr>
        <w:t xml:space="preserve"> is </w:t>
      </w:r>
      <w:r w:rsidR="00E21DBB">
        <w:rPr>
          <w:rFonts w:ascii="Times New Roman" w:hAnsi="Times New Roman" w:cs="Times New Roman"/>
          <w:color w:val="00B0F0"/>
        </w:rPr>
        <w:t xml:space="preserve">how </w:t>
      </w:r>
      <w:r w:rsidRPr="006C5975">
        <w:rPr>
          <w:rFonts w:ascii="Times New Roman" w:hAnsi="Times New Roman" w:cs="Times New Roman"/>
        </w:rPr>
        <w:t>the workaholic defend</w:t>
      </w:r>
      <w:r w:rsidR="00812B30">
        <w:rPr>
          <w:rFonts w:ascii="Times New Roman" w:hAnsi="Times New Roman" w:cs="Times New Roman"/>
          <w:color w:val="00B0F0"/>
        </w:rPr>
        <w:t>s</w:t>
      </w:r>
      <w:r w:rsidRPr="006C5975">
        <w:rPr>
          <w:rFonts w:ascii="Times New Roman" w:hAnsi="Times New Roman" w:cs="Times New Roman"/>
        </w:rPr>
        <w:t xml:space="preserve"> themsel</w:t>
      </w:r>
      <w:r w:rsidR="005C1609">
        <w:rPr>
          <w:rFonts w:ascii="Times New Roman" w:hAnsi="Times New Roman" w:cs="Times New Roman"/>
          <w:color w:val="00B0F0"/>
        </w:rPr>
        <w:t>f</w:t>
      </w:r>
      <w:r w:rsidRPr="006C5975">
        <w:rPr>
          <w:rFonts w:ascii="Times New Roman" w:hAnsi="Times New Roman" w:cs="Times New Roman"/>
        </w:rPr>
        <w:t xml:space="preserve"> against the fear of death and collapse. Progressively, Martha’s desperation for mirroring is cancelling her need for soothing as she distances herself from the gathering and starves herself at the table of communion and love. </w:t>
      </w:r>
      <w:r w:rsidR="00E1246C">
        <w:rPr>
          <w:rFonts w:ascii="Times New Roman" w:hAnsi="Times New Roman" w:cs="Times New Roman"/>
          <w:color w:val="00B0F0"/>
        </w:rPr>
        <w:t>“</w:t>
      </w:r>
      <w:r w:rsidRPr="006C5975">
        <w:rPr>
          <w:rFonts w:ascii="Times New Roman" w:hAnsi="Times New Roman" w:cs="Times New Roman"/>
        </w:rPr>
        <w:t>Tell her to help me!</w:t>
      </w:r>
      <w:r w:rsidR="00E1246C">
        <w:rPr>
          <w:rFonts w:ascii="Times New Roman" w:hAnsi="Times New Roman" w:cs="Times New Roman"/>
          <w:color w:val="00B0F0"/>
        </w:rPr>
        <w:t xml:space="preserve">” </w:t>
      </w:r>
      <w:r w:rsidRPr="006C5975">
        <w:rPr>
          <w:rFonts w:ascii="Times New Roman" w:hAnsi="Times New Roman" w:cs="Times New Roman"/>
        </w:rPr>
        <w:t>Right intuition</w:t>
      </w:r>
      <w:r w:rsidR="004B45B3">
        <w:rPr>
          <w:rFonts w:ascii="Times New Roman" w:hAnsi="Times New Roman" w:cs="Times New Roman"/>
        </w:rPr>
        <w:t>,</w:t>
      </w:r>
      <w:r w:rsidRPr="006C5975">
        <w:rPr>
          <w:rFonts w:ascii="Times New Roman" w:hAnsi="Times New Roman" w:cs="Times New Roman"/>
        </w:rPr>
        <w:t xml:space="preserve"> wrong level! She</w:t>
      </w:r>
      <w:r w:rsidRPr="009C44D6">
        <w:rPr>
          <w:rFonts w:ascii="Times New Roman" w:hAnsi="Times New Roman" w:cs="Times New Roman"/>
          <w:color w:val="EE0000"/>
        </w:rPr>
        <w:t xml:space="preserve"> </w:t>
      </w:r>
      <w:r w:rsidR="009C44D6" w:rsidRPr="009C44D6">
        <w:rPr>
          <w:rFonts w:ascii="Times New Roman" w:hAnsi="Times New Roman" w:cs="Times New Roman"/>
          <w:color w:val="EE0000"/>
        </w:rPr>
        <w:t xml:space="preserve">wants </w:t>
      </w:r>
      <w:r w:rsidRPr="006C5975">
        <w:rPr>
          <w:rFonts w:ascii="Times New Roman" w:hAnsi="Times New Roman" w:cs="Times New Roman"/>
        </w:rPr>
        <w:t>Mary’s help to feed her perfectionism</w:t>
      </w:r>
      <w:r w:rsidR="00025261" w:rsidRPr="006C5975">
        <w:rPr>
          <w:rFonts w:ascii="Times New Roman" w:hAnsi="Times New Roman" w:cs="Times New Roman"/>
        </w:rPr>
        <w:t xml:space="preserve"> but</w:t>
      </w:r>
      <w:r w:rsidR="00F54B51">
        <w:rPr>
          <w:rFonts w:ascii="Times New Roman" w:hAnsi="Times New Roman" w:cs="Times New Roman"/>
          <w:strike/>
          <w:color w:val="EE0000"/>
        </w:rPr>
        <w:t xml:space="preserve"> </w:t>
      </w:r>
      <w:r w:rsidR="009C44D6">
        <w:rPr>
          <w:rFonts w:ascii="Times New Roman" w:hAnsi="Times New Roman" w:cs="Times New Roman"/>
        </w:rPr>
        <w:t xml:space="preserve">needs her help </w:t>
      </w:r>
      <w:r w:rsidRPr="006C5975">
        <w:rPr>
          <w:rFonts w:ascii="Times New Roman" w:hAnsi="Times New Roman" w:cs="Times New Roman"/>
        </w:rPr>
        <w:t>to learn to surrender to</w:t>
      </w:r>
      <w:r w:rsidRPr="009C44D6">
        <w:rPr>
          <w:rFonts w:ascii="Times New Roman" w:hAnsi="Times New Roman" w:cs="Times New Roman"/>
          <w:color w:val="EE0000"/>
        </w:rPr>
        <w:t xml:space="preserve"> </w:t>
      </w:r>
      <w:r w:rsidRPr="006C5975">
        <w:rPr>
          <w:rFonts w:ascii="Times New Roman" w:hAnsi="Times New Roman" w:cs="Times New Roman"/>
        </w:rPr>
        <w:t xml:space="preserve">unconditional love which the presence of Jesus represents here. Mary, the elder sister (in terms of psychospiritual development) needs to share from the awareness of dependability on the Divine she has garnished. Martha needs to be taught / nurtured and nourished in her awakening to </w:t>
      </w:r>
      <w:r w:rsidR="00765101">
        <w:rPr>
          <w:rFonts w:ascii="Times New Roman" w:hAnsi="Times New Roman" w:cs="Times New Roman"/>
          <w:color w:val="00B0F0"/>
        </w:rPr>
        <w:t xml:space="preserve">the </w:t>
      </w:r>
      <w:r w:rsidRPr="006C5975">
        <w:rPr>
          <w:rFonts w:ascii="Times New Roman" w:hAnsi="Times New Roman" w:cs="Times New Roman"/>
        </w:rPr>
        <w:t xml:space="preserve">Divine presence of </w:t>
      </w:r>
      <w:r w:rsidR="009C44D6">
        <w:rPr>
          <w:rFonts w:ascii="Times New Roman" w:hAnsi="Times New Roman" w:cs="Times New Roman"/>
        </w:rPr>
        <w:t>l</w:t>
      </w:r>
      <w:r w:rsidRPr="00D63204">
        <w:rPr>
          <w:rFonts w:ascii="Times New Roman" w:hAnsi="Times New Roman" w:cs="Times New Roman"/>
        </w:rPr>
        <w:t>ove</w:t>
      </w:r>
      <w:r w:rsidR="00F54B51">
        <w:rPr>
          <w:rFonts w:ascii="Times New Roman" w:hAnsi="Times New Roman" w:cs="Times New Roman"/>
          <w:strike/>
          <w:color w:val="EE0000"/>
        </w:rPr>
        <w:t xml:space="preserve">. </w:t>
      </w:r>
      <w:r w:rsidRPr="006C5975">
        <w:rPr>
          <w:rFonts w:ascii="Times New Roman" w:hAnsi="Times New Roman" w:cs="Times New Roman"/>
        </w:rPr>
        <w:t xml:space="preserve">The call </w:t>
      </w:r>
      <w:r w:rsidR="00822D9B" w:rsidRPr="006C5975">
        <w:rPr>
          <w:rFonts w:ascii="Times New Roman" w:hAnsi="Times New Roman" w:cs="Times New Roman"/>
        </w:rPr>
        <w:t xml:space="preserve">here is </w:t>
      </w:r>
      <w:r w:rsidRPr="006C5975">
        <w:rPr>
          <w:rFonts w:ascii="Times New Roman" w:hAnsi="Times New Roman" w:cs="Times New Roman"/>
        </w:rPr>
        <w:t>to take her place of self-sovereignty</w:t>
      </w:r>
      <w:r w:rsidRPr="00292A05">
        <w:rPr>
          <w:rFonts w:ascii="Times New Roman" w:hAnsi="Times New Roman" w:cs="Times New Roman"/>
          <w:color w:val="EE0000"/>
        </w:rPr>
        <w:t xml:space="preserve"> </w:t>
      </w:r>
      <w:r w:rsidR="00292A05">
        <w:rPr>
          <w:rFonts w:ascii="Times New Roman" w:hAnsi="Times New Roman" w:cs="Times New Roman"/>
          <w:color w:val="EE0000"/>
        </w:rPr>
        <w:t xml:space="preserve">by </w:t>
      </w:r>
      <w:r w:rsidRPr="006C5975">
        <w:rPr>
          <w:rFonts w:ascii="Times New Roman" w:hAnsi="Times New Roman" w:cs="Times New Roman"/>
        </w:rPr>
        <w:t xml:space="preserve">stepping into her authority and taking her place at the table of </w:t>
      </w:r>
      <w:r w:rsidR="00AB4D10" w:rsidRPr="00AB4D10">
        <w:rPr>
          <w:rFonts w:ascii="Times New Roman" w:hAnsi="Times New Roman" w:cs="Times New Roman"/>
        </w:rPr>
        <w:t>l</w:t>
      </w:r>
      <w:r w:rsidRPr="00AB4D10">
        <w:rPr>
          <w:rFonts w:ascii="Times New Roman" w:hAnsi="Times New Roman" w:cs="Times New Roman"/>
        </w:rPr>
        <w:t>ove,</w:t>
      </w:r>
      <w:r w:rsidRPr="006C5975">
        <w:rPr>
          <w:rFonts w:ascii="Times New Roman" w:hAnsi="Times New Roman" w:cs="Times New Roman"/>
        </w:rPr>
        <w:t xml:space="preserve"> which by implication Martha is resisting through an attempt at ‘self-soothing’ through frenetic service.</w:t>
      </w:r>
    </w:p>
    <w:p w14:paraId="424ABDE2" w14:textId="77777777" w:rsidR="00292A05" w:rsidRDefault="00292A05" w:rsidP="001A0128">
      <w:pPr>
        <w:spacing w:after="0" w:line="240" w:lineRule="auto"/>
        <w:jc w:val="both"/>
        <w:rPr>
          <w:rFonts w:ascii="Times New Roman" w:hAnsi="Times New Roman" w:cs="Times New Roman"/>
        </w:rPr>
      </w:pPr>
    </w:p>
    <w:p w14:paraId="65AD4B67" w14:textId="5ED32DE9" w:rsidR="004C5C13" w:rsidRDefault="00305110" w:rsidP="00280A08">
      <w:pPr>
        <w:spacing w:after="0" w:line="240" w:lineRule="auto"/>
        <w:jc w:val="both"/>
        <w:rPr>
          <w:rFonts w:ascii="Times New Roman" w:hAnsi="Times New Roman" w:cs="Times New Roman"/>
        </w:rPr>
      </w:pPr>
      <w:r w:rsidRPr="006C5975">
        <w:rPr>
          <w:rFonts w:ascii="Times New Roman" w:hAnsi="Times New Roman" w:cs="Times New Roman"/>
        </w:rPr>
        <w:t xml:space="preserve">Unawakened, </w:t>
      </w:r>
      <w:r w:rsidR="00DA3E7E" w:rsidRPr="006C5975">
        <w:rPr>
          <w:rFonts w:ascii="Times New Roman" w:hAnsi="Times New Roman" w:cs="Times New Roman"/>
        </w:rPr>
        <w:t>Martha</w:t>
      </w:r>
      <w:r w:rsidR="004C5C13" w:rsidRPr="006C5975">
        <w:rPr>
          <w:rFonts w:ascii="Times New Roman" w:hAnsi="Times New Roman" w:cs="Times New Roman"/>
        </w:rPr>
        <w:t xml:space="preserve"> is negotiating neurotic defence/protection against the intimacy and alignment to the </w:t>
      </w:r>
      <w:r w:rsidR="004C5C13" w:rsidRPr="00AB4D10">
        <w:rPr>
          <w:rFonts w:ascii="Times New Roman" w:hAnsi="Times New Roman" w:cs="Times New Roman"/>
        </w:rPr>
        <w:t>Divine Self</w:t>
      </w:r>
      <w:r w:rsidR="00AB4D10">
        <w:rPr>
          <w:rFonts w:ascii="Times New Roman" w:hAnsi="Times New Roman" w:cs="Times New Roman"/>
        </w:rPr>
        <w:t xml:space="preserve"> </w:t>
      </w:r>
      <w:r w:rsidR="004C5C13" w:rsidRPr="006C5975">
        <w:rPr>
          <w:rFonts w:ascii="Times New Roman" w:hAnsi="Times New Roman" w:cs="Times New Roman"/>
        </w:rPr>
        <w:t>– her will</w:t>
      </w:r>
      <w:r w:rsidR="00DC0430">
        <w:rPr>
          <w:rFonts w:ascii="Times New Roman" w:hAnsi="Times New Roman" w:cs="Times New Roman"/>
        </w:rPr>
        <w:t xml:space="preserve"> (Assagioli, 2010) </w:t>
      </w:r>
      <w:r w:rsidR="004C5C13" w:rsidRPr="006C5975">
        <w:rPr>
          <w:rFonts w:ascii="Times New Roman" w:hAnsi="Times New Roman" w:cs="Times New Roman"/>
        </w:rPr>
        <w:t xml:space="preserve"> trapped and driven by strong will</w:t>
      </w:r>
      <w:r w:rsidR="00114C1B">
        <w:rPr>
          <w:rFonts w:ascii="Times New Roman" w:hAnsi="Times New Roman" w:cs="Times New Roman"/>
        </w:rPr>
        <w:t xml:space="preserve"> — </w:t>
      </w:r>
      <w:r w:rsidR="008E2BAF">
        <w:rPr>
          <w:rFonts w:ascii="Times New Roman" w:hAnsi="Times New Roman" w:cs="Times New Roman"/>
          <w:color w:val="00B0F0"/>
        </w:rPr>
        <w:t>while</w:t>
      </w:r>
      <w:r w:rsidRPr="006C5975">
        <w:rPr>
          <w:rFonts w:ascii="Times New Roman" w:hAnsi="Times New Roman" w:cs="Times New Roman"/>
        </w:rPr>
        <w:t xml:space="preserve"> </w:t>
      </w:r>
      <w:r w:rsidR="0040573B" w:rsidRPr="006C5975">
        <w:rPr>
          <w:rFonts w:ascii="Times New Roman" w:hAnsi="Times New Roman" w:cs="Times New Roman"/>
        </w:rPr>
        <w:t>Mary is</w:t>
      </w:r>
      <w:r w:rsidR="004C5C13" w:rsidRPr="006C5975">
        <w:rPr>
          <w:rFonts w:ascii="Times New Roman" w:hAnsi="Times New Roman" w:cs="Times New Roman"/>
        </w:rPr>
        <w:t xml:space="preserve"> readying herself to partake in the quickening of the most intimate encounter with the </w:t>
      </w:r>
      <w:r w:rsidR="004C5C13" w:rsidRPr="00AB4D10">
        <w:rPr>
          <w:rFonts w:ascii="Times New Roman" w:hAnsi="Times New Roman" w:cs="Times New Roman"/>
        </w:rPr>
        <w:t>Divine Self.</w:t>
      </w:r>
      <w:r w:rsidR="004C5C13" w:rsidRPr="006C5975">
        <w:rPr>
          <w:rFonts w:ascii="Times New Roman" w:hAnsi="Times New Roman" w:cs="Times New Roman"/>
        </w:rPr>
        <w:t xml:space="preserve"> Split off from each other</w:t>
      </w:r>
      <w:r w:rsidR="008E2BAF">
        <w:rPr>
          <w:rFonts w:ascii="Times New Roman" w:hAnsi="Times New Roman" w:cs="Times New Roman"/>
        </w:rPr>
        <w:t>,</w:t>
      </w:r>
      <w:r w:rsidR="004C5C13" w:rsidRPr="006C5975">
        <w:rPr>
          <w:rFonts w:ascii="Times New Roman" w:hAnsi="Times New Roman" w:cs="Times New Roman"/>
        </w:rPr>
        <w:t xml:space="preserve"> there is collapse into </w:t>
      </w:r>
      <w:r w:rsidR="004C5C13" w:rsidRPr="00F67195">
        <w:rPr>
          <w:rFonts w:ascii="Times New Roman" w:hAnsi="Times New Roman" w:cs="Times New Roman"/>
          <w:color w:val="00B0F0"/>
        </w:rPr>
        <w:t>na</w:t>
      </w:r>
      <w:r w:rsidR="00F67195">
        <w:rPr>
          <w:rFonts w:ascii="Times New Roman" w:hAnsi="Times New Roman" w:cs="Times New Roman"/>
          <w:color w:val="00B0F0"/>
        </w:rPr>
        <w:t>vel-</w:t>
      </w:r>
      <w:r w:rsidR="004C5C13" w:rsidRPr="00F67195">
        <w:rPr>
          <w:rFonts w:ascii="Times New Roman" w:hAnsi="Times New Roman" w:cs="Times New Roman"/>
          <w:color w:val="00B0F0"/>
        </w:rPr>
        <w:t>gazing</w:t>
      </w:r>
      <w:r w:rsidR="004C5C13" w:rsidRPr="006C5975">
        <w:rPr>
          <w:rFonts w:ascii="Times New Roman" w:hAnsi="Times New Roman" w:cs="Times New Roman"/>
        </w:rPr>
        <w:t xml:space="preserve"> and </w:t>
      </w:r>
      <w:commentRangeStart w:id="4"/>
      <w:r w:rsidR="004C5C13" w:rsidRPr="00393A81">
        <w:rPr>
          <w:rFonts w:ascii="Times New Roman" w:hAnsi="Times New Roman" w:cs="Times New Roman"/>
          <w:color w:val="00B0F0"/>
        </w:rPr>
        <w:t>headlessness</w:t>
      </w:r>
      <w:commentRangeEnd w:id="4"/>
      <w:r w:rsidR="00F54B51">
        <w:rPr>
          <w:rStyle w:val="CommentReference"/>
          <w:rFonts w:ascii="Times New Roman" w:hAnsi="Times New Roman" w:cs="Times New Roman"/>
          <w:sz w:val="24"/>
          <w:szCs w:val="24"/>
        </w:rPr>
        <w:commentReference w:id="4"/>
      </w:r>
      <w:r w:rsidR="00F54B51">
        <w:rPr>
          <w:rFonts w:ascii="Times New Roman" w:hAnsi="Times New Roman" w:cs="Times New Roman"/>
        </w:rPr>
        <w:t xml:space="preserve"> </w:t>
      </w:r>
      <w:r w:rsidR="004C5C13" w:rsidRPr="006C5975">
        <w:rPr>
          <w:rFonts w:ascii="Times New Roman" w:hAnsi="Times New Roman" w:cs="Times New Roman"/>
        </w:rPr>
        <w:t xml:space="preserve"> respectively. The external and internal unifying centre in this drama is Jesus </w:t>
      </w:r>
      <w:r w:rsidR="0040573B" w:rsidRPr="006C5975">
        <w:rPr>
          <w:rFonts w:ascii="Times New Roman" w:hAnsi="Times New Roman" w:cs="Times New Roman"/>
        </w:rPr>
        <w:t>- the</w:t>
      </w:r>
      <w:r w:rsidR="004C5C13" w:rsidRPr="006C5975">
        <w:rPr>
          <w:rFonts w:ascii="Times New Roman" w:hAnsi="Times New Roman" w:cs="Times New Roman"/>
          <w:i/>
          <w:iCs/>
        </w:rPr>
        <w:t xml:space="preserve"> Christ</w:t>
      </w:r>
      <w:r w:rsidR="00AB4D10">
        <w:rPr>
          <w:rFonts w:ascii="Times New Roman" w:hAnsi="Times New Roman" w:cs="Times New Roman"/>
          <w:i/>
          <w:iCs/>
        </w:rPr>
        <w:t xml:space="preserve"> -</w:t>
      </w:r>
      <w:r w:rsidR="004C5C13" w:rsidRPr="00AB4D10">
        <w:rPr>
          <w:rFonts w:ascii="Times New Roman" w:hAnsi="Times New Roman" w:cs="Times New Roman"/>
          <w:i/>
          <w:iCs/>
          <w:strike/>
          <w:color w:val="EE0000"/>
        </w:rPr>
        <w:t xml:space="preserve"> </w:t>
      </w:r>
      <w:r w:rsidR="004C5C13" w:rsidRPr="006C5975">
        <w:rPr>
          <w:rFonts w:ascii="Times New Roman" w:hAnsi="Times New Roman" w:cs="Times New Roman"/>
        </w:rPr>
        <w:t>Divine consciousness in the psyche revealed. In the inflow of grace these parts can be reconciled and brought to a fruit</w:t>
      </w:r>
      <w:r w:rsidR="00442D3D">
        <w:rPr>
          <w:rFonts w:ascii="Times New Roman" w:hAnsi="Times New Roman" w:cs="Times New Roman"/>
        </w:rPr>
        <w:t>-</w:t>
      </w:r>
      <w:r w:rsidR="004C5C13" w:rsidRPr="006C5975">
        <w:rPr>
          <w:rFonts w:ascii="Times New Roman" w:hAnsi="Times New Roman" w:cs="Times New Roman"/>
        </w:rPr>
        <w:t>bearing expression of service.</w:t>
      </w:r>
    </w:p>
    <w:p w14:paraId="29EE96CF" w14:textId="77777777" w:rsidR="003137E4" w:rsidRPr="006C5975" w:rsidRDefault="003137E4" w:rsidP="001A0128">
      <w:pPr>
        <w:spacing w:after="0" w:line="240" w:lineRule="auto"/>
        <w:jc w:val="both"/>
        <w:rPr>
          <w:rFonts w:ascii="Times New Roman" w:hAnsi="Times New Roman" w:cs="Times New Roman"/>
        </w:rPr>
      </w:pPr>
    </w:p>
    <w:p w14:paraId="44329465" w14:textId="1D131659" w:rsidR="004C5C13" w:rsidRPr="00962832" w:rsidRDefault="003137E4" w:rsidP="00962832">
      <w:pPr>
        <w:pStyle w:val="Title"/>
        <w:rPr>
          <w:rFonts w:ascii="Times New Roman" w:hAnsi="Times New Roman" w:cs="Times New Roman"/>
          <w:b/>
          <w:bCs/>
          <w:sz w:val="24"/>
          <w:szCs w:val="24"/>
        </w:rPr>
      </w:pPr>
      <w:r w:rsidRPr="00962832">
        <w:rPr>
          <w:rFonts w:ascii="Times New Roman" w:hAnsi="Times New Roman" w:cs="Times New Roman"/>
          <w:b/>
          <w:bCs/>
          <w:sz w:val="24"/>
          <w:szCs w:val="24"/>
        </w:rPr>
        <w:t>Conclusion: Implications for t</w:t>
      </w:r>
      <w:r w:rsidR="004C5C13" w:rsidRPr="00962832">
        <w:rPr>
          <w:rFonts w:ascii="Times New Roman" w:hAnsi="Times New Roman" w:cs="Times New Roman"/>
          <w:b/>
          <w:bCs/>
          <w:sz w:val="24"/>
          <w:szCs w:val="24"/>
        </w:rPr>
        <w:t>he clinical setting</w:t>
      </w:r>
    </w:p>
    <w:p w14:paraId="7C016C1D" w14:textId="05E30C99" w:rsidR="00117AA9" w:rsidRPr="006C5975" w:rsidRDefault="00117AA9" w:rsidP="00280A08">
      <w:pPr>
        <w:spacing w:after="0" w:line="240" w:lineRule="auto"/>
        <w:jc w:val="both"/>
        <w:rPr>
          <w:rFonts w:ascii="Times New Roman" w:hAnsi="Times New Roman" w:cs="Times New Roman"/>
        </w:rPr>
      </w:pPr>
      <w:r w:rsidRPr="006C5975">
        <w:rPr>
          <w:rFonts w:ascii="Times New Roman" w:hAnsi="Times New Roman" w:cs="Times New Roman"/>
        </w:rPr>
        <w:t xml:space="preserve">The initial goal of therapy is primarily to help the person to </w:t>
      </w:r>
      <w:r w:rsidR="00EB09E9" w:rsidRPr="006C5975">
        <w:rPr>
          <w:rFonts w:ascii="Times New Roman" w:hAnsi="Times New Roman" w:cs="Times New Roman"/>
        </w:rPr>
        <w:t>mourn the</w:t>
      </w:r>
      <w:r w:rsidRPr="006C5975">
        <w:rPr>
          <w:rFonts w:ascii="Times New Roman" w:hAnsi="Times New Roman" w:cs="Times New Roman"/>
        </w:rPr>
        <w:t xml:space="preserve"> </w:t>
      </w:r>
      <w:r w:rsidR="00AA2B0F" w:rsidRPr="006C5975">
        <w:rPr>
          <w:rFonts w:ascii="Times New Roman" w:hAnsi="Times New Roman" w:cs="Times New Roman"/>
        </w:rPr>
        <w:t xml:space="preserve">aberrations in mirroring and </w:t>
      </w:r>
      <w:r w:rsidRPr="006C5975">
        <w:rPr>
          <w:rFonts w:ascii="Times New Roman" w:hAnsi="Times New Roman" w:cs="Times New Roman"/>
        </w:rPr>
        <w:t>idealisation and develop their own inner parenting system that will scaffold their self-actualisation and self-realisation.</w:t>
      </w:r>
    </w:p>
    <w:p w14:paraId="447E81C0" w14:textId="77777777" w:rsidR="00376FA0" w:rsidRDefault="00376FA0" w:rsidP="00B15754">
      <w:pPr>
        <w:spacing w:after="0" w:line="240" w:lineRule="auto"/>
        <w:ind w:left="720"/>
        <w:jc w:val="both"/>
        <w:rPr>
          <w:rFonts w:ascii="Times New Roman" w:hAnsi="Times New Roman" w:cs="Times New Roman"/>
        </w:rPr>
      </w:pPr>
    </w:p>
    <w:p w14:paraId="6BE744FB" w14:textId="36F7CB59" w:rsidR="004C5C13" w:rsidRPr="006732CD" w:rsidRDefault="004C5C13" w:rsidP="00280A08">
      <w:pPr>
        <w:spacing w:after="0" w:line="240" w:lineRule="auto"/>
        <w:jc w:val="both"/>
        <w:rPr>
          <w:rFonts w:ascii="Times New Roman" w:hAnsi="Times New Roman" w:cs="Times New Roman"/>
          <w:color w:val="00B0F0"/>
        </w:rPr>
      </w:pPr>
      <w:r w:rsidRPr="006C5975">
        <w:rPr>
          <w:rFonts w:ascii="Times New Roman" w:hAnsi="Times New Roman" w:cs="Times New Roman"/>
        </w:rPr>
        <w:t>The clinical setting is a space to experience, negotiate, understand and integrate empathic failure and disappointment. The therapeutic relationship needs to facilitate</w:t>
      </w:r>
      <w:r w:rsidR="00035949" w:rsidRPr="006C5975">
        <w:rPr>
          <w:rFonts w:ascii="Times New Roman" w:hAnsi="Times New Roman" w:cs="Times New Roman"/>
        </w:rPr>
        <w:t xml:space="preserve"> </w:t>
      </w:r>
      <w:r w:rsidR="00D37391" w:rsidRPr="006C5975">
        <w:rPr>
          <w:rFonts w:ascii="Times New Roman" w:hAnsi="Times New Roman" w:cs="Times New Roman"/>
        </w:rPr>
        <w:t>this healing</w:t>
      </w:r>
      <w:r w:rsidRPr="006C5975">
        <w:rPr>
          <w:rFonts w:ascii="Times New Roman" w:hAnsi="Times New Roman" w:cs="Times New Roman"/>
        </w:rPr>
        <w:t xml:space="preserve"> </w:t>
      </w:r>
      <w:r w:rsidR="00035949" w:rsidRPr="006C5975">
        <w:rPr>
          <w:rFonts w:ascii="Times New Roman" w:hAnsi="Times New Roman" w:cs="Times New Roman"/>
        </w:rPr>
        <w:t>process</w:t>
      </w:r>
      <w:r w:rsidR="00376FA0">
        <w:rPr>
          <w:rFonts w:ascii="Times New Roman" w:hAnsi="Times New Roman" w:cs="Times New Roman"/>
        </w:rPr>
        <w:t>;</w:t>
      </w:r>
      <w:r w:rsidR="00035949" w:rsidRPr="006C5975">
        <w:rPr>
          <w:rFonts w:ascii="Times New Roman" w:hAnsi="Times New Roman" w:cs="Times New Roman"/>
        </w:rPr>
        <w:t xml:space="preserve"> </w:t>
      </w:r>
      <w:r w:rsidRPr="006C5975">
        <w:rPr>
          <w:rFonts w:ascii="Times New Roman" w:hAnsi="Times New Roman" w:cs="Times New Roman"/>
        </w:rPr>
        <w:t xml:space="preserve">grieving the loss of ideal of perfect parenting in a setting that is congruent, empathic and safe </w:t>
      </w:r>
      <w:r w:rsidR="00EF7334">
        <w:rPr>
          <w:rFonts w:ascii="Times New Roman" w:hAnsi="Times New Roman" w:cs="Times New Roman"/>
        </w:rPr>
        <w:t xml:space="preserve">- </w:t>
      </w:r>
      <w:r w:rsidRPr="006C5975">
        <w:rPr>
          <w:rFonts w:ascii="Times New Roman" w:hAnsi="Times New Roman" w:cs="Times New Roman"/>
        </w:rPr>
        <w:t xml:space="preserve">but not perfect! </w:t>
      </w:r>
      <w:r w:rsidR="0077521D">
        <w:rPr>
          <w:rFonts w:ascii="Times New Roman" w:hAnsi="Times New Roman" w:cs="Times New Roman"/>
        </w:rPr>
        <w:t>(</w:t>
      </w:r>
      <w:r w:rsidR="000E4851">
        <w:rPr>
          <w:rFonts w:ascii="Times New Roman" w:hAnsi="Times New Roman" w:cs="Times New Roman"/>
        </w:rPr>
        <w:t xml:space="preserve">Winnicott, </w:t>
      </w:r>
      <w:r w:rsidR="0077521D">
        <w:rPr>
          <w:rFonts w:ascii="Times New Roman" w:hAnsi="Times New Roman" w:cs="Times New Roman"/>
        </w:rPr>
        <w:t>1964)</w:t>
      </w:r>
    </w:p>
    <w:p w14:paraId="09996272" w14:textId="77777777" w:rsidR="00376FA0" w:rsidRDefault="00376FA0" w:rsidP="001A0128">
      <w:pPr>
        <w:spacing w:after="0" w:line="240" w:lineRule="auto"/>
        <w:jc w:val="both"/>
        <w:rPr>
          <w:rFonts w:ascii="Times New Roman" w:hAnsi="Times New Roman" w:cs="Times New Roman"/>
        </w:rPr>
      </w:pPr>
    </w:p>
    <w:p w14:paraId="2D706482" w14:textId="4CA57E41" w:rsidR="004C5C13" w:rsidRPr="006C5975" w:rsidRDefault="00D44120" w:rsidP="00280A08">
      <w:pPr>
        <w:spacing w:after="0" w:line="240" w:lineRule="auto"/>
        <w:jc w:val="both"/>
        <w:rPr>
          <w:rFonts w:ascii="Times New Roman" w:hAnsi="Times New Roman" w:cs="Times New Roman"/>
        </w:rPr>
      </w:pPr>
      <w:r w:rsidRPr="006C5975">
        <w:rPr>
          <w:rFonts w:ascii="Times New Roman" w:hAnsi="Times New Roman" w:cs="Times New Roman"/>
        </w:rPr>
        <w:t xml:space="preserve">The </w:t>
      </w:r>
      <w:r w:rsidR="00376FA0">
        <w:rPr>
          <w:rFonts w:ascii="Times New Roman" w:hAnsi="Times New Roman" w:cs="Times New Roman"/>
        </w:rPr>
        <w:t>t</w:t>
      </w:r>
      <w:r w:rsidR="004C5C13" w:rsidRPr="006C5975">
        <w:rPr>
          <w:rFonts w:ascii="Times New Roman" w:hAnsi="Times New Roman" w:cs="Times New Roman"/>
        </w:rPr>
        <w:t>herapist</w:t>
      </w:r>
      <w:r w:rsidR="00341EF3">
        <w:rPr>
          <w:rFonts w:ascii="Times New Roman" w:hAnsi="Times New Roman" w:cs="Times New Roman"/>
        </w:rPr>
        <w:t>,</w:t>
      </w:r>
      <w:r w:rsidR="004C5C13" w:rsidRPr="006C5975">
        <w:rPr>
          <w:rFonts w:ascii="Times New Roman" w:hAnsi="Times New Roman" w:cs="Times New Roman"/>
        </w:rPr>
        <w:t xml:space="preserve"> in collaboration with the client, is creating </w:t>
      </w:r>
      <w:r w:rsidRPr="006C5975">
        <w:rPr>
          <w:rFonts w:ascii="Times New Roman" w:hAnsi="Times New Roman" w:cs="Times New Roman"/>
        </w:rPr>
        <w:t xml:space="preserve">a caring system </w:t>
      </w:r>
      <w:r w:rsidR="004C5C13" w:rsidRPr="006C5975">
        <w:rPr>
          <w:rFonts w:ascii="Times New Roman" w:hAnsi="Times New Roman" w:cs="Times New Roman"/>
        </w:rPr>
        <w:t xml:space="preserve">where this narcissistic wounding can be allowed, held, </w:t>
      </w:r>
      <w:r w:rsidR="00A66506">
        <w:rPr>
          <w:rFonts w:ascii="Times New Roman" w:hAnsi="Times New Roman" w:cs="Times New Roman"/>
          <w:color w:val="00B0F0"/>
        </w:rPr>
        <w:t xml:space="preserve">and </w:t>
      </w:r>
      <w:r w:rsidR="004C5C13" w:rsidRPr="006C5975">
        <w:rPr>
          <w:rFonts w:ascii="Times New Roman" w:hAnsi="Times New Roman" w:cs="Times New Roman"/>
        </w:rPr>
        <w:t>mirrored back. Through internalising the therapist as external unifying centre, the overwhelm and dysregulation is soothed and regulated. The key tool is empathy through feeling into what is emerging in the therapeutic relationship – the disappointment at the collapse of the idealisation, the rage at the hole left in the empty mirroring</w:t>
      </w:r>
      <w:r w:rsidR="005B626B">
        <w:rPr>
          <w:rFonts w:ascii="Times New Roman" w:hAnsi="Times New Roman" w:cs="Times New Roman"/>
        </w:rPr>
        <w:t>,</w:t>
      </w:r>
      <w:r w:rsidR="004C5C13" w:rsidRPr="006C5975">
        <w:rPr>
          <w:rFonts w:ascii="Times New Roman" w:hAnsi="Times New Roman" w:cs="Times New Roman"/>
        </w:rPr>
        <w:t xml:space="preserve"> and modelling a deeper willingness to be with the unspeakable. The unveiling of the </w:t>
      </w:r>
      <w:r w:rsidR="004C5C13" w:rsidRPr="006C5975">
        <w:rPr>
          <w:rFonts w:ascii="Times New Roman" w:hAnsi="Times New Roman" w:cs="Times New Roman"/>
        </w:rPr>
        <w:lastRenderedPageBreak/>
        <w:t>primary existential dread of non-existence as experienced by the client in the original empty mirroring</w:t>
      </w:r>
      <w:r w:rsidR="005B626B">
        <w:rPr>
          <w:rFonts w:ascii="Times New Roman" w:hAnsi="Times New Roman" w:cs="Times New Roman"/>
        </w:rPr>
        <w:t xml:space="preserve"> </w:t>
      </w:r>
      <w:r w:rsidR="004C5C13" w:rsidRPr="006C5975">
        <w:rPr>
          <w:rFonts w:ascii="Times New Roman" w:hAnsi="Times New Roman" w:cs="Times New Roman"/>
        </w:rPr>
        <w:t>is a disorienting episode</w:t>
      </w:r>
      <w:r w:rsidR="00E8300E">
        <w:rPr>
          <w:rFonts w:ascii="Times New Roman" w:hAnsi="Times New Roman" w:cs="Times New Roman"/>
        </w:rPr>
        <w:t>,</w:t>
      </w:r>
      <w:r w:rsidR="004C5C13" w:rsidRPr="006C5975">
        <w:rPr>
          <w:rFonts w:ascii="Times New Roman" w:hAnsi="Times New Roman" w:cs="Times New Roman"/>
        </w:rPr>
        <w:t xml:space="preserve"> not least for the therapist! In the stormy seas of projections, collusions and ruptures, holding on to the chair and tracking the breath can be the primary ‘task’, thus normalising the disruption that occurs when the wound is being exposed. This is sacred ground where the otherness of the client is being mirrored back to them</w:t>
      </w:r>
      <w:r w:rsidR="00162625" w:rsidRPr="006C5975">
        <w:rPr>
          <w:rFonts w:ascii="Times New Roman" w:hAnsi="Times New Roman" w:cs="Times New Roman"/>
        </w:rPr>
        <w:t>,</w:t>
      </w:r>
      <w:r w:rsidR="004C5C13" w:rsidRPr="006C5975">
        <w:rPr>
          <w:rFonts w:ascii="Times New Roman" w:hAnsi="Times New Roman" w:cs="Times New Roman"/>
        </w:rPr>
        <w:t xml:space="preserve"> and they are undertaking the excruciating awakening to the exquisite nature of who they actually are.</w:t>
      </w:r>
    </w:p>
    <w:p w14:paraId="0C1767B4" w14:textId="77777777" w:rsidR="00376FA0" w:rsidRDefault="00376FA0" w:rsidP="001A0128">
      <w:pPr>
        <w:spacing w:after="0" w:line="240" w:lineRule="auto"/>
        <w:jc w:val="both"/>
        <w:rPr>
          <w:rFonts w:ascii="Times New Roman" w:hAnsi="Times New Roman" w:cs="Times New Roman"/>
        </w:rPr>
      </w:pPr>
    </w:p>
    <w:p w14:paraId="4C3A0A5E" w14:textId="5DD8A5F3" w:rsidR="005F14C6" w:rsidRPr="006C5975" w:rsidRDefault="005F14C6" w:rsidP="00280A08">
      <w:pPr>
        <w:spacing w:after="0" w:line="240" w:lineRule="auto"/>
        <w:jc w:val="both"/>
        <w:rPr>
          <w:rFonts w:ascii="Times New Roman" w:hAnsi="Times New Roman" w:cs="Times New Roman"/>
        </w:rPr>
      </w:pPr>
      <w:r w:rsidRPr="006C5975">
        <w:rPr>
          <w:rFonts w:ascii="Times New Roman" w:hAnsi="Times New Roman" w:cs="Times New Roman"/>
        </w:rPr>
        <w:t>Assagioli</w:t>
      </w:r>
      <w:r w:rsidR="00B52D23">
        <w:rPr>
          <w:rFonts w:ascii="Times New Roman" w:hAnsi="Times New Roman" w:cs="Times New Roman"/>
        </w:rPr>
        <w:t xml:space="preserve"> (1965)</w:t>
      </w:r>
      <w:r w:rsidR="00682A86" w:rsidRPr="00682A86">
        <w:rPr>
          <w:rFonts w:ascii="Times New Roman" w:hAnsi="Times New Roman" w:cs="Times New Roman"/>
          <w:color w:val="EE0000"/>
        </w:rPr>
        <w:t xml:space="preserve"> </w:t>
      </w:r>
      <w:r w:rsidRPr="006C5975">
        <w:rPr>
          <w:rFonts w:ascii="Times New Roman" w:hAnsi="Times New Roman" w:cs="Times New Roman"/>
        </w:rPr>
        <w:t>highlighted the limitations of the therap</w:t>
      </w:r>
      <w:r w:rsidR="005E194E" w:rsidRPr="006C5975">
        <w:rPr>
          <w:rFonts w:ascii="Times New Roman" w:hAnsi="Times New Roman" w:cs="Times New Roman"/>
        </w:rPr>
        <w:t>eutic encounter and advocated for</w:t>
      </w:r>
      <w:r w:rsidRPr="006C5975">
        <w:rPr>
          <w:rFonts w:ascii="Times New Roman" w:hAnsi="Times New Roman" w:cs="Times New Roman"/>
        </w:rPr>
        <w:t xml:space="preserve"> mindfulness and spiritual practice to develop th</w:t>
      </w:r>
      <w:r w:rsidR="00721D2C">
        <w:rPr>
          <w:rFonts w:ascii="Times New Roman" w:hAnsi="Times New Roman" w:cs="Times New Roman"/>
        </w:rPr>
        <w:t>e</w:t>
      </w:r>
      <w:r w:rsidRPr="006C5975">
        <w:rPr>
          <w:rFonts w:ascii="Times New Roman" w:hAnsi="Times New Roman" w:cs="Times New Roman"/>
        </w:rPr>
        <w:t xml:space="preserve"> </w:t>
      </w:r>
      <w:r w:rsidRPr="00682A86">
        <w:rPr>
          <w:rFonts w:ascii="Times New Roman" w:hAnsi="Times New Roman" w:cs="Times New Roman"/>
          <w:highlight w:val="yellow"/>
        </w:rPr>
        <w:t>I-Self</w:t>
      </w:r>
      <w:r w:rsidRPr="006C5975">
        <w:rPr>
          <w:rFonts w:ascii="Times New Roman" w:hAnsi="Times New Roman" w:cs="Times New Roman"/>
        </w:rPr>
        <w:t xml:space="preserve"> connection. </w:t>
      </w:r>
      <w:r w:rsidR="00670DD5">
        <w:rPr>
          <w:rFonts w:ascii="Times New Roman" w:hAnsi="Times New Roman" w:cs="Times New Roman"/>
          <w:color w:val="00B0F0"/>
        </w:rPr>
        <w:t xml:space="preserve">The </w:t>
      </w:r>
      <w:r w:rsidRPr="006C5975">
        <w:rPr>
          <w:rFonts w:ascii="Times New Roman" w:hAnsi="Times New Roman" w:cs="Times New Roman"/>
        </w:rPr>
        <w:t xml:space="preserve">actual redemption and healing </w:t>
      </w:r>
      <w:r w:rsidR="00682A86" w:rsidRPr="006C5975">
        <w:rPr>
          <w:rFonts w:ascii="Times New Roman" w:hAnsi="Times New Roman" w:cs="Times New Roman"/>
        </w:rPr>
        <w:t>happen</w:t>
      </w:r>
      <w:r w:rsidR="00460ED5">
        <w:rPr>
          <w:rFonts w:ascii="Times New Roman" w:hAnsi="Times New Roman" w:cs="Times New Roman"/>
        </w:rPr>
        <w:t>s</w:t>
      </w:r>
      <w:r w:rsidR="00682A86">
        <w:rPr>
          <w:rFonts w:ascii="Times New Roman" w:hAnsi="Times New Roman" w:cs="Times New Roman"/>
        </w:rPr>
        <w:t xml:space="preserve"> </w:t>
      </w:r>
      <w:r w:rsidRPr="006C5975">
        <w:rPr>
          <w:rFonts w:ascii="Times New Roman" w:hAnsi="Times New Roman" w:cs="Times New Roman"/>
        </w:rPr>
        <w:t xml:space="preserve">on the </w:t>
      </w:r>
      <w:r w:rsidR="00AB4D10">
        <w:rPr>
          <w:rFonts w:ascii="Times New Roman" w:hAnsi="Times New Roman" w:cs="Times New Roman"/>
        </w:rPr>
        <w:t>“</w:t>
      </w:r>
      <w:r w:rsidRPr="002655D9">
        <w:rPr>
          <w:rFonts w:ascii="Times New Roman" w:hAnsi="Times New Roman" w:cs="Times New Roman"/>
        </w:rPr>
        <w:t>other side of the door</w:t>
      </w:r>
      <w:r w:rsidR="00AB4D10">
        <w:rPr>
          <w:rFonts w:ascii="Times New Roman" w:hAnsi="Times New Roman" w:cs="Times New Roman"/>
        </w:rPr>
        <w:t>”</w:t>
      </w:r>
      <w:r w:rsidR="00EB09E9">
        <w:rPr>
          <w:rFonts w:ascii="Times New Roman" w:hAnsi="Times New Roman" w:cs="Times New Roman"/>
        </w:rPr>
        <w:t xml:space="preserve"> </w:t>
      </w:r>
      <w:r w:rsidR="00CE69C0">
        <w:rPr>
          <w:rFonts w:ascii="Times New Roman" w:hAnsi="Times New Roman" w:cs="Times New Roman"/>
        </w:rPr>
        <w:t>(1965</w:t>
      </w:r>
      <w:r w:rsidR="003A3170">
        <w:rPr>
          <w:rFonts w:ascii="Times New Roman" w:hAnsi="Times New Roman" w:cs="Times New Roman"/>
        </w:rPr>
        <w:t>, p.6)</w:t>
      </w:r>
      <w:r w:rsidRPr="006C5975">
        <w:rPr>
          <w:rFonts w:ascii="Times New Roman" w:hAnsi="Times New Roman" w:cs="Times New Roman"/>
        </w:rPr>
        <w:t xml:space="preserve"> of </w:t>
      </w:r>
      <w:r w:rsidR="00167FE3">
        <w:rPr>
          <w:rFonts w:ascii="Times New Roman" w:hAnsi="Times New Roman" w:cs="Times New Roman"/>
        </w:rPr>
        <w:t>the clinical process</w:t>
      </w:r>
      <w:r w:rsidR="0077612A">
        <w:rPr>
          <w:rFonts w:ascii="Times New Roman" w:hAnsi="Times New Roman" w:cs="Times New Roman"/>
        </w:rPr>
        <w:t>,</w:t>
      </w:r>
      <w:r w:rsidRPr="006C5975">
        <w:rPr>
          <w:rFonts w:ascii="Times New Roman" w:hAnsi="Times New Roman" w:cs="Times New Roman"/>
        </w:rPr>
        <w:t xml:space="preserve"> where the  encounter with Self happens a</w:t>
      </w:r>
      <w:r w:rsidR="002836F9">
        <w:rPr>
          <w:rFonts w:ascii="Times New Roman" w:hAnsi="Times New Roman" w:cs="Times New Roman"/>
        </w:rPr>
        <w:t xml:space="preserve">nd is made </w:t>
      </w:r>
      <w:r w:rsidRPr="006C5975">
        <w:rPr>
          <w:rFonts w:ascii="Times New Roman" w:hAnsi="Times New Roman" w:cs="Times New Roman"/>
        </w:rPr>
        <w:t>conscious</w:t>
      </w:r>
      <w:r w:rsidR="00927CCA">
        <w:rPr>
          <w:rFonts w:ascii="Times New Roman" w:hAnsi="Times New Roman" w:cs="Times New Roman"/>
        </w:rPr>
        <w:t xml:space="preserve"> </w:t>
      </w:r>
      <w:r w:rsidR="002836F9">
        <w:rPr>
          <w:rFonts w:ascii="Times New Roman" w:hAnsi="Times New Roman" w:cs="Times New Roman"/>
        </w:rPr>
        <w:t xml:space="preserve">through </w:t>
      </w:r>
      <w:r w:rsidRPr="006C5975">
        <w:rPr>
          <w:rFonts w:ascii="Times New Roman" w:hAnsi="Times New Roman" w:cs="Times New Roman"/>
        </w:rPr>
        <w:t>a deeper listening and willingness through grace</w:t>
      </w:r>
      <w:r w:rsidR="00EB4F4F">
        <w:rPr>
          <w:rFonts w:ascii="Times New Roman" w:hAnsi="Times New Roman" w:cs="Times New Roman"/>
        </w:rPr>
        <w:t>,</w:t>
      </w:r>
      <w:r w:rsidRPr="006C5975">
        <w:rPr>
          <w:rFonts w:ascii="Times New Roman" w:hAnsi="Times New Roman" w:cs="Times New Roman"/>
        </w:rPr>
        <w:t xml:space="preserve"> to respond to the mystery of the</w:t>
      </w:r>
      <w:r w:rsidR="009D6522">
        <w:rPr>
          <w:rFonts w:ascii="Times New Roman" w:hAnsi="Times New Roman" w:cs="Times New Roman"/>
        </w:rPr>
        <w:t xml:space="preserve"> patient’s</w:t>
      </w:r>
      <w:r w:rsidR="00927CCA">
        <w:rPr>
          <w:rFonts w:ascii="Times New Roman" w:hAnsi="Times New Roman" w:cs="Times New Roman"/>
        </w:rPr>
        <w:t xml:space="preserve"> </w:t>
      </w:r>
      <w:r w:rsidRPr="006C5975">
        <w:rPr>
          <w:rFonts w:ascii="Times New Roman" w:hAnsi="Times New Roman" w:cs="Times New Roman"/>
        </w:rPr>
        <w:t>being.</w:t>
      </w:r>
    </w:p>
    <w:p w14:paraId="3195AA8A" w14:textId="77777777" w:rsidR="005F14C6" w:rsidRPr="006C5975" w:rsidRDefault="005F14C6" w:rsidP="00B15754">
      <w:pPr>
        <w:spacing w:after="0" w:line="240" w:lineRule="auto"/>
        <w:ind w:left="720"/>
        <w:jc w:val="both"/>
        <w:rPr>
          <w:rFonts w:ascii="Times New Roman" w:hAnsi="Times New Roman" w:cs="Times New Roman"/>
        </w:rPr>
      </w:pPr>
    </w:p>
    <w:p w14:paraId="28231869" w14:textId="3C791718" w:rsidR="00295BF1" w:rsidRPr="00C671C4" w:rsidRDefault="008730EB" w:rsidP="00280A08">
      <w:pPr>
        <w:spacing w:after="0" w:line="240" w:lineRule="auto"/>
        <w:jc w:val="both"/>
        <w:rPr>
          <w:rFonts w:ascii="Times New Roman" w:eastAsia="Times New Roman" w:hAnsi="Times New Roman" w:cs="Times New Roman"/>
          <w:i/>
          <w:iCs/>
          <w:kern w:val="0"/>
          <w:lang w:eastAsia="en-GB"/>
          <w14:ligatures w14:val="none"/>
        </w:rPr>
      </w:pPr>
      <w:r w:rsidRPr="00C671C4">
        <w:rPr>
          <w:rFonts w:ascii="Times New Roman" w:eastAsia="Times New Roman" w:hAnsi="Times New Roman" w:cs="Times New Roman"/>
          <w:i/>
          <w:iCs/>
          <w:kern w:val="0"/>
          <w:lang w:eastAsia="en-GB"/>
          <w14:ligatures w14:val="none"/>
        </w:rPr>
        <w:t>Gertrude Gill has been working in community, education and corporate settings over the past 30 years. She is an accredited Psychosynthesis Psychotherapist, Clinical Supervisor, Trainer, Wellbeing Coach, 5DL Leadership and Organisational Coach. </w:t>
      </w:r>
    </w:p>
    <w:p w14:paraId="03160679" w14:textId="77777777" w:rsidR="00295BF1" w:rsidRPr="006C5975" w:rsidRDefault="00295BF1" w:rsidP="001A0128">
      <w:pPr>
        <w:spacing w:after="0" w:line="240" w:lineRule="auto"/>
        <w:jc w:val="both"/>
        <w:rPr>
          <w:rFonts w:ascii="Times New Roman" w:hAnsi="Times New Roman" w:cs="Times New Roman"/>
        </w:rPr>
      </w:pPr>
    </w:p>
    <w:p w14:paraId="56470BF8" w14:textId="7EF511E5" w:rsidR="00952D7B" w:rsidRPr="00C7170E" w:rsidRDefault="005B0AB6" w:rsidP="00C7170E">
      <w:pPr>
        <w:pStyle w:val="Title"/>
        <w:rPr>
          <w:rFonts w:ascii="Times New Roman" w:hAnsi="Times New Roman" w:cs="Times New Roman"/>
          <w:b/>
          <w:bCs/>
          <w:sz w:val="24"/>
          <w:szCs w:val="24"/>
        </w:rPr>
      </w:pPr>
      <w:r w:rsidRPr="00C7170E">
        <w:rPr>
          <w:rFonts w:ascii="Times New Roman" w:hAnsi="Times New Roman" w:cs="Times New Roman"/>
          <w:b/>
          <w:bCs/>
          <w:sz w:val="24"/>
          <w:szCs w:val="24"/>
        </w:rPr>
        <w:t>Notes</w:t>
      </w:r>
      <w:r w:rsidR="008F4560" w:rsidRPr="00C7170E">
        <w:rPr>
          <w:rFonts w:ascii="Times New Roman" w:hAnsi="Times New Roman" w:cs="Times New Roman"/>
          <w:b/>
          <w:bCs/>
          <w:sz w:val="24"/>
          <w:szCs w:val="24"/>
        </w:rPr>
        <w:t xml:space="preserve"> - The </w:t>
      </w:r>
      <w:r w:rsidR="00952D7B" w:rsidRPr="00C7170E">
        <w:rPr>
          <w:rFonts w:ascii="Times New Roman" w:hAnsi="Times New Roman" w:cs="Times New Roman"/>
          <w:b/>
          <w:bCs/>
          <w:sz w:val="24"/>
          <w:szCs w:val="24"/>
        </w:rPr>
        <w:t>I-Self connection:</w:t>
      </w:r>
    </w:p>
    <w:p w14:paraId="6B4B18C9" w14:textId="77777777" w:rsidR="00223C92" w:rsidRDefault="00223C92" w:rsidP="00B15754">
      <w:pPr>
        <w:spacing w:after="0" w:line="240" w:lineRule="auto"/>
        <w:ind w:left="720"/>
        <w:jc w:val="both"/>
        <w:rPr>
          <w:rFonts w:ascii="Times New Roman" w:hAnsi="Times New Roman" w:cs="Times New Roman"/>
        </w:rPr>
      </w:pPr>
    </w:p>
    <w:p w14:paraId="7269F079" w14:textId="56072609" w:rsidR="005B0AB6" w:rsidRPr="006C5975" w:rsidRDefault="00D60012" w:rsidP="00280A08">
      <w:pPr>
        <w:spacing w:after="0" w:line="240" w:lineRule="auto"/>
        <w:jc w:val="both"/>
        <w:rPr>
          <w:rFonts w:ascii="Times New Roman" w:hAnsi="Times New Roman" w:cs="Times New Roman"/>
        </w:rPr>
      </w:pPr>
      <w:r w:rsidRPr="006C5975">
        <w:rPr>
          <w:rFonts w:ascii="Times New Roman" w:hAnsi="Times New Roman" w:cs="Times New Roman"/>
        </w:rPr>
        <w:t>Personal self</w:t>
      </w:r>
      <w:r w:rsidR="005B0AB6" w:rsidRPr="006C5975">
        <w:rPr>
          <w:rFonts w:ascii="Times New Roman" w:hAnsi="Times New Roman" w:cs="Times New Roman"/>
        </w:rPr>
        <w:t> (small s</w:t>
      </w:r>
      <w:r w:rsidR="005D1243" w:rsidRPr="006C5975">
        <w:rPr>
          <w:rFonts w:ascii="Times New Roman" w:hAnsi="Times New Roman" w:cs="Times New Roman"/>
        </w:rPr>
        <w:t>): This</w:t>
      </w:r>
      <w:r w:rsidR="005B0AB6" w:rsidRPr="006C5975">
        <w:rPr>
          <w:rFonts w:ascii="Times New Roman" w:hAnsi="Times New Roman" w:cs="Times New Roman"/>
        </w:rPr>
        <w:t xml:space="preserve"> is the individual's sense of identity, their ego, and their conscious awareness of themselves. It's the part of us that we usually refer to when we talk about "I" or "me". </w:t>
      </w:r>
    </w:p>
    <w:p w14:paraId="60060090" w14:textId="77777777" w:rsidR="00223C92" w:rsidRDefault="00223C92" w:rsidP="00B15754">
      <w:pPr>
        <w:spacing w:after="0" w:line="240" w:lineRule="auto"/>
        <w:ind w:left="720"/>
        <w:jc w:val="both"/>
      </w:pPr>
    </w:p>
    <w:p w14:paraId="6E6D5DB2" w14:textId="13E51299" w:rsidR="00135525" w:rsidRPr="006C5975" w:rsidRDefault="00223C92" w:rsidP="00280A08">
      <w:pPr>
        <w:spacing w:after="0" w:line="240" w:lineRule="auto"/>
        <w:jc w:val="both"/>
        <w:rPr>
          <w:rFonts w:ascii="Times New Roman" w:hAnsi="Times New Roman" w:cs="Times New Roman"/>
        </w:rPr>
      </w:pPr>
      <w:r>
        <w:rPr>
          <w:rFonts w:ascii="Times New Roman" w:hAnsi="Times New Roman" w:cs="Times New Roman"/>
        </w:rPr>
        <w:t>Self (</w:t>
      </w:r>
      <w:r w:rsidR="005B0AB6" w:rsidRPr="006C5975">
        <w:rPr>
          <w:rFonts w:ascii="Times New Roman" w:hAnsi="Times New Roman" w:cs="Times New Roman"/>
        </w:rPr>
        <w:t>capital S):</w:t>
      </w:r>
      <w:r w:rsidR="008E7FBA" w:rsidRPr="006C5975">
        <w:rPr>
          <w:rFonts w:ascii="Times New Roman" w:hAnsi="Times New Roman" w:cs="Times New Roman"/>
        </w:rPr>
        <w:t xml:space="preserve"> </w:t>
      </w:r>
      <w:r w:rsidR="005B0AB6" w:rsidRPr="006C5975">
        <w:rPr>
          <w:rFonts w:ascii="Times New Roman" w:hAnsi="Times New Roman" w:cs="Times New Roman"/>
        </w:rPr>
        <w:t xml:space="preserve">In psychosynthesis, the Self rooted in the concept of Atman in Eastern Philosophies is considered the </w:t>
      </w:r>
      <w:r w:rsidR="005D1243" w:rsidRPr="006C5975">
        <w:rPr>
          <w:rFonts w:ascii="Times New Roman" w:hAnsi="Times New Roman" w:cs="Times New Roman"/>
        </w:rPr>
        <w:t>deeper, transcendent</w:t>
      </w:r>
      <w:r w:rsidR="005B0AB6" w:rsidRPr="006C5975">
        <w:rPr>
          <w:rFonts w:ascii="Times New Roman" w:hAnsi="Times New Roman" w:cs="Times New Roman"/>
        </w:rPr>
        <w:t xml:space="preserve"> aspect of the individual. It's seen as the unifying </w:t>
      </w:r>
      <w:r w:rsidR="005D1243" w:rsidRPr="006C5975">
        <w:rPr>
          <w:rFonts w:ascii="Times New Roman" w:hAnsi="Times New Roman" w:cs="Times New Roman"/>
        </w:rPr>
        <w:t>centre</w:t>
      </w:r>
      <w:r w:rsidR="005B0AB6" w:rsidRPr="006C5975">
        <w:rPr>
          <w:rFonts w:ascii="Times New Roman" w:hAnsi="Times New Roman" w:cs="Times New Roman"/>
        </w:rPr>
        <w:t xml:space="preserve">, the source of wisdom, and the connection to something larger than oneself. The Self is the source of synthesis, meaning and purpose, and unconditional love borne of the universal Self. </w:t>
      </w:r>
    </w:p>
    <w:p w14:paraId="43606F6C" w14:textId="77777777" w:rsidR="00223C92" w:rsidRDefault="00223C92" w:rsidP="001A0128">
      <w:pPr>
        <w:spacing w:after="0" w:line="240" w:lineRule="auto"/>
        <w:jc w:val="both"/>
        <w:rPr>
          <w:rFonts w:ascii="Times New Roman" w:hAnsi="Times New Roman" w:cs="Times New Roman"/>
          <w:lang w:eastAsia="en-GB"/>
        </w:rPr>
      </w:pPr>
    </w:p>
    <w:p w14:paraId="6917D98E" w14:textId="44EF7833" w:rsidR="005B0AB6" w:rsidRPr="006C5975" w:rsidRDefault="00135525" w:rsidP="00280A08">
      <w:pPr>
        <w:spacing w:after="0" w:line="240" w:lineRule="auto"/>
        <w:jc w:val="both"/>
        <w:rPr>
          <w:rFonts w:ascii="Times New Roman" w:hAnsi="Times New Roman" w:cs="Times New Roman"/>
          <w:lang w:eastAsia="en-GB"/>
        </w:rPr>
      </w:pPr>
      <w:r w:rsidRPr="006C5975">
        <w:rPr>
          <w:rFonts w:ascii="Times New Roman" w:hAnsi="Times New Roman" w:cs="Times New Roman"/>
          <w:lang w:eastAsia="en-GB"/>
        </w:rPr>
        <w:t xml:space="preserve">I use Self and Divine interchangeably as is typical in the </w:t>
      </w:r>
      <w:r w:rsidR="00AB4D10" w:rsidRPr="00AB4D10">
        <w:rPr>
          <w:rFonts w:ascii="Times New Roman" w:hAnsi="Times New Roman" w:cs="Times New Roman"/>
          <w:color w:val="EE0000"/>
          <w:lang w:eastAsia="en-GB"/>
        </w:rPr>
        <w:t>psychospiritual</w:t>
      </w:r>
      <w:r w:rsidR="00AB4D10">
        <w:rPr>
          <w:rFonts w:ascii="Times New Roman" w:hAnsi="Times New Roman" w:cs="Times New Roman"/>
          <w:lang w:eastAsia="en-GB"/>
        </w:rPr>
        <w:t xml:space="preserve"> </w:t>
      </w:r>
      <w:r w:rsidRPr="006C5975">
        <w:rPr>
          <w:rFonts w:ascii="Times New Roman" w:hAnsi="Times New Roman" w:cs="Times New Roman"/>
          <w:lang w:eastAsia="en-GB"/>
        </w:rPr>
        <w:t xml:space="preserve">field, but with reservation </w:t>
      </w:r>
      <w:r w:rsidR="00794FE6">
        <w:rPr>
          <w:rFonts w:ascii="Times New Roman" w:hAnsi="Times New Roman" w:cs="Times New Roman"/>
          <w:color w:val="00B0F0"/>
          <w:lang w:eastAsia="en-GB"/>
        </w:rPr>
        <w:t xml:space="preserve">because </w:t>
      </w:r>
      <w:r w:rsidRPr="006C5975">
        <w:rPr>
          <w:rFonts w:ascii="Times New Roman" w:hAnsi="Times New Roman" w:cs="Times New Roman"/>
          <w:lang w:eastAsia="en-GB"/>
        </w:rPr>
        <w:t>sometimes psychospiritual psychology can speak about the Divine with a familiarity that obscures the sense of Other and the unknown of the human experience in the face of the mystery of same</w:t>
      </w:r>
      <w:r w:rsidR="00500E8F">
        <w:rPr>
          <w:rFonts w:ascii="Times New Roman" w:hAnsi="Times New Roman" w:cs="Times New Roman"/>
          <w:lang w:eastAsia="en-GB"/>
        </w:rPr>
        <w:t>.</w:t>
      </w:r>
    </w:p>
    <w:p w14:paraId="692BE9A0" w14:textId="77777777" w:rsidR="005B0AB6" w:rsidRPr="006C5975" w:rsidRDefault="005B0AB6" w:rsidP="001A0128">
      <w:pPr>
        <w:spacing w:after="0" w:line="240" w:lineRule="auto"/>
        <w:jc w:val="both"/>
        <w:rPr>
          <w:rFonts w:ascii="Times New Roman" w:hAnsi="Times New Roman" w:cs="Times New Roman"/>
        </w:rPr>
      </w:pPr>
    </w:p>
    <w:p w14:paraId="2EFE49A6" w14:textId="04130823" w:rsidR="00295BF1" w:rsidRPr="00500E8F" w:rsidRDefault="00295BF1" w:rsidP="00280A08">
      <w:pPr>
        <w:spacing w:after="0" w:line="240" w:lineRule="auto"/>
        <w:jc w:val="both"/>
        <w:rPr>
          <w:rFonts w:ascii="Times New Roman" w:hAnsi="Times New Roman" w:cs="Times New Roman"/>
          <w:b/>
          <w:bCs/>
        </w:rPr>
      </w:pPr>
      <w:r w:rsidRPr="00500E8F">
        <w:rPr>
          <w:rFonts w:ascii="Times New Roman" w:hAnsi="Times New Roman" w:cs="Times New Roman"/>
          <w:b/>
          <w:bCs/>
        </w:rPr>
        <w:t>References</w:t>
      </w:r>
    </w:p>
    <w:p w14:paraId="2D8314C1" w14:textId="14E83B3F" w:rsidR="00223C92" w:rsidRPr="00353CC3" w:rsidRDefault="00B07A5C" w:rsidP="00040EFD">
      <w:pPr>
        <w:spacing w:after="0" w:line="240" w:lineRule="auto"/>
        <w:jc w:val="both"/>
        <w:rPr>
          <w:rFonts w:ascii="Times New Roman" w:hAnsi="Times New Roman" w:cs="Times New Roman"/>
          <w:color w:val="EE0000"/>
        </w:rPr>
      </w:pPr>
      <w:r w:rsidRPr="006C5975">
        <w:rPr>
          <w:rFonts w:ascii="Times New Roman" w:hAnsi="Times New Roman" w:cs="Times New Roman"/>
        </w:rPr>
        <w:t xml:space="preserve">Assagioli, Roberto. </w:t>
      </w:r>
      <w:r w:rsidR="002324C6">
        <w:rPr>
          <w:rFonts w:ascii="Times New Roman" w:hAnsi="Times New Roman" w:cs="Times New Roman"/>
        </w:rPr>
        <w:t xml:space="preserve">(2010) </w:t>
      </w:r>
      <w:r w:rsidRPr="006C5975">
        <w:rPr>
          <w:rFonts w:ascii="Times New Roman" w:hAnsi="Times New Roman" w:cs="Times New Roman"/>
        </w:rPr>
        <w:t>The act of Will. New York: The Viking Press</w:t>
      </w:r>
      <w:r w:rsidR="00353CC3">
        <w:rPr>
          <w:rFonts w:ascii="Times New Roman" w:hAnsi="Times New Roman" w:cs="Times New Roman"/>
        </w:rPr>
        <w:t xml:space="preserve"> </w:t>
      </w:r>
      <w:commentRangeStart w:id="5"/>
      <w:r w:rsidR="00353CC3" w:rsidRPr="00353CC3">
        <w:rPr>
          <w:rFonts w:ascii="Times New Roman" w:hAnsi="Times New Roman" w:cs="Times New Roman"/>
          <w:color w:val="EE0000"/>
        </w:rPr>
        <w:t>[where is this referenced in the text?]</w:t>
      </w:r>
      <w:commentRangeEnd w:id="5"/>
      <w:r w:rsidR="00112209" w:rsidRPr="00353CC3">
        <w:rPr>
          <w:rStyle w:val="CommentReference"/>
          <w:rFonts w:ascii="Times New Roman" w:hAnsi="Times New Roman" w:cs="Times New Roman"/>
          <w:color w:val="EE0000"/>
          <w:sz w:val="24"/>
          <w:szCs w:val="24"/>
        </w:rPr>
        <w:commentReference w:id="5"/>
      </w:r>
    </w:p>
    <w:p w14:paraId="2BD36C92" w14:textId="4F1B80DC" w:rsidR="006B2BDF" w:rsidRPr="00112209" w:rsidRDefault="00E152F5" w:rsidP="00040EFD">
      <w:pPr>
        <w:spacing w:after="0" w:line="240" w:lineRule="auto"/>
        <w:jc w:val="both"/>
        <w:rPr>
          <w:rFonts w:ascii="Times New Roman" w:hAnsi="Times New Roman" w:cs="Times New Roman"/>
        </w:rPr>
      </w:pPr>
      <w:r w:rsidRPr="00112209">
        <w:rPr>
          <w:rFonts w:ascii="Times New Roman" w:hAnsi="Times New Roman" w:cs="Times New Roman"/>
        </w:rPr>
        <w:t>Assagioli, Roberto. Psychosynthesis: A Manual of Principles and Techniques. New York: Hobbs, Dorman &amp; Company, 1965.</w:t>
      </w:r>
    </w:p>
    <w:p w14:paraId="283426A3" w14:textId="77777777" w:rsidR="00DD433D" w:rsidRDefault="00C65725" w:rsidP="00280A08">
      <w:pPr>
        <w:spacing w:after="0" w:line="240" w:lineRule="auto"/>
        <w:jc w:val="both"/>
        <w:rPr>
          <w:rFonts w:ascii="Times New Roman" w:hAnsi="Times New Roman" w:cs="Times New Roman"/>
          <w:i/>
          <w:iCs/>
        </w:rPr>
      </w:pPr>
      <w:r w:rsidRPr="006C5975">
        <w:rPr>
          <w:rFonts w:ascii="Times New Roman" w:hAnsi="Times New Roman" w:cs="Times New Roman"/>
          <w:lang w:eastAsia="en-GB"/>
        </w:rPr>
        <w:t>Assagioli, Roberto</w:t>
      </w:r>
      <w:r w:rsidR="00305C9E" w:rsidRPr="006C5975">
        <w:rPr>
          <w:rFonts w:ascii="Times New Roman" w:hAnsi="Times New Roman" w:cs="Times New Roman"/>
          <w:lang w:eastAsia="en-GB"/>
        </w:rPr>
        <w:t>.</w:t>
      </w:r>
      <w:r w:rsidRPr="006C5975">
        <w:rPr>
          <w:rFonts w:ascii="Times New Roman" w:hAnsi="Times New Roman" w:cs="Times New Roman"/>
          <w:lang w:eastAsia="en-GB"/>
        </w:rPr>
        <w:t xml:space="preserve"> </w:t>
      </w:r>
      <w:r w:rsidR="00F44EBF">
        <w:rPr>
          <w:rFonts w:ascii="Times New Roman" w:hAnsi="Times New Roman" w:cs="Times New Roman"/>
          <w:lang w:eastAsia="en-GB"/>
        </w:rPr>
        <w:t xml:space="preserve">(2016) </w:t>
      </w:r>
      <w:r w:rsidRPr="006C5975">
        <w:rPr>
          <w:rFonts w:ascii="Times New Roman" w:hAnsi="Times New Roman" w:cs="Times New Roman"/>
          <w:lang w:eastAsia="en-GB"/>
        </w:rPr>
        <w:t>Lombard, Catherine Ann (ed.). </w:t>
      </w:r>
      <w:r w:rsidRPr="006C5975">
        <w:rPr>
          <w:rFonts w:ascii="Times New Roman" w:hAnsi="Times New Roman" w:cs="Times New Roman"/>
          <w:i/>
          <w:iCs/>
        </w:rPr>
        <w:t xml:space="preserve">Martha and Mary: The Active Life </w:t>
      </w:r>
    </w:p>
    <w:p w14:paraId="0B20D5A3" w14:textId="7F39FC44" w:rsidR="00DD433D" w:rsidRDefault="00C65725" w:rsidP="00040EFD">
      <w:pPr>
        <w:spacing w:after="0" w:line="240" w:lineRule="auto"/>
        <w:ind w:left="720"/>
        <w:jc w:val="both"/>
        <w:rPr>
          <w:rFonts w:ascii="Times New Roman" w:hAnsi="Times New Roman" w:cs="Times New Roman"/>
          <w:lang w:eastAsia="en-GB"/>
        </w:rPr>
      </w:pPr>
      <w:r w:rsidRPr="006C5975">
        <w:rPr>
          <w:rFonts w:ascii="Times New Roman" w:hAnsi="Times New Roman" w:cs="Times New Roman"/>
          <w:i/>
          <w:iCs/>
        </w:rPr>
        <w:t>–The Contemplative Life</w:t>
      </w:r>
      <w:r w:rsidRPr="006C5975">
        <w:rPr>
          <w:rFonts w:ascii="Times New Roman" w:hAnsi="Times New Roman" w:cs="Times New Roman"/>
          <w:lang w:eastAsia="en-GB"/>
        </w:rPr>
        <w:t>, Freedom in Jail (1st ed.). Florence, Italy: Istituto di psicosintesi. pp. 22–24</w:t>
      </w:r>
    </w:p>
    <w:p w14:paraId="5D8F0A70" w14:textId="59EFC86A" w:rsidR="00DD433D" w:rsidRDefault="00223C92" w:rsidP="00DD433D">
      <w:pPr>
        <w:spacing w:after="0" w:line="240" w:lineRule="auto"/>
        <w:jc w:val="both"/>
        <w:textAlignment w:val="center"/>
        <w:rPr>
          <w:rFonts w:ascii="Times New Roman" w:hAnsi="Times New Roman" w:cs="Times New Roman"/>
        </w:rPr>
      </w:pPr>
      <w:r w:rsidRPr="006C5975">
        <w:rPr>
          <w:rFonts w:ascii="Times New Roman" w:hAnsi="Times New Roman" w:cs="Times New Roman"/>
        </w:rPr>
        <w:t xml:space="preserve">Benson, J. </w:t>
      </w:r>
      <w:r>
        <w:rPr>
          <w:rFonts w:ascii="Times New Roman" w:hAnsi="Times New Roman" w:cs="Times New Roman"/>
        </w:rPr>
        <w:t xml:space="preserve">(2023) </w:t>
      </w:r>
      <w:r w:rsidRPr="006C5975">
        <w:rPr>
          <w:rFonts w:ascii="Times New Roman" w:hAnsi="Times New Roman" w:cs="Times New Roman"/>
          <w:i/>
          <w:iCs/>
        </w:rPr>
        <w:t xml:space="preserve">Narcissism and the Alienation of Self </w:t>
      </w:r>
      <w:r w:rsidRPr="006C5975">
        <w:rPr>
          <w:rFonts w:ascii="Times New Roman" w:hAnsi="Times New Roman" w:cs="Times New Roman"/>
        </w:rPr>
        <w:t xml:space="preserve">seminar. Module 3, November 2023, </w:t>
      </w:r>
    </w:p>
    <w:p w14:paraId="727F7BBA" w14:textId="6E8FC585" w:rsidR="00F44EBF" w:rsidRPr="006C5975" w:rsidRDefault="00223C92" w:rsidP="00040EFD">
      <w:pPr>
        <w:spacing w:after="0" w:line="240" w:lineRule="auto"/>
        <w:ind w:firstLine="720"/>
        <w:jc w:val="both"/>
        <w:textAlignment w:val="center"/>
        <w:rPr>
          <w:rFonts w:ascii="Times New Roman" w:hAnsi="Times New Roman" w:cs="Times New Roman"/>
        </w:rPr>
      </w:pPr>
      <w:r w:rsidRPr="006C5975">
        <w:rPr>
          <w:rFonts w:ascii="Times New Roman" w:hAnsi="Times New Roman" w:cs="Times New Roman"/>
        </w:rPr>
        <w:t>Institute of Psychosynthesis</w:t>
      </w:r>
    </w:p>
    <w:p w14:paraId="6178E26C" w14:textId="1E1AC42F" w:rsidR="00DD433D" w:rsidRDefault="00223C92" w:rsidP="00DD433D">
      <w:pPr>
        <w:spacing w:after="0" w:line="240" w:lineRule="auto"/>
        <w:jc w:val="both"/>
        <w:textAlignment w:val="center"/>
        <w:rPr>
          <w:rFonts w:ascii="Times New Roman" w:hAnsi="Times New Roman" w:cs="Times New Roman"/>
          <w:i/>
          <w:iCs/>
        </w:rPr>
      </w:pPr>
      <w:r w:rsidRPr="006C5975">
        <w:rPr>
          <w:rFonts w:ascii="Times New Roman" w:hAnsi="Times New Roman" w:cs="Times New Roman"/>
        </w:rPr>
        <w:t xml:space="preserve">Evans Joan, Benson Jarlath, </w:t>
      </w:r>
      <w:r>
        <w:rPr>
          <w:rFonts w:ascii="Times New Roman" w:hAnsi="Times New Roman" w:cs="Times New Roman"/>
        </w:rPr>
        <w:t xml:space="preserve">(2013) </w:t>
      </w:r>
      <w:r w:rsidRPr="006E6DB8">
        <w:rPr>
          <w:rFonts w:ascii="Times New Roman" w:hAnsi="Times New Roman" w:cs="Times New Roman"/>
        </w:rPr>
        <w:t>The Tri-phasic model of psychospiritual unfoldment</w:t>
      </w:r>
      <w:r w:rsidRPr="00900BC3">
        <w:rPr>
          <w:rFonts w:ascii="Times New Roman" w:hAnsi="Times New Roman" w:cs="Times New Roman"/>
          <w:i/>
          <w:iCs/>
        </w:rPr>
        <w:t xml:space="preserve">, </w:t>
      </w:r>
    </w:p>
    <w:p w14:paraId="429E430F" w14:textId="45E0B888" w:rsidR="00280A08" w:rsidRDefault="00223C92" w:rsidP="00040EFD">
      <w:pPr>
        <w:spacing w:after="0" w:line="240" w:lineRule="auto"/>
        <w:ind w:left="720"/>
        <w:jc w:val="both"/>
        <w:textAlignment w:val="center"/>
        <w:rPr>
          <w:rFonts w:ascii="Times New Roman" w:hAnsi="Times New Roman" w:cs="Times New Roman"/>
        </w:rPr>
      </w:pPr>
      <w:r w:rsidRPr="00900BC3">
        <w:rPr>
          <w:rFonts w:ascii="Times New Roman" w:hAnsi="Times New Roman" w:cs="Times New Roman"/>
          <w:i/>
          <w:iCs/>
        </w:rPr>
        <w:t>Essays on the theory and practice of a Psychospiritual Psychology</w:t>
      </w:r>
      <w:r w:rsidRPr="006C5975">
        <w:rPr>
          <w:rFonts w:ascii="Times New Roman" w:hAnsi="Times New Roman" w:cs="Times New Roman"/>
        </w:rPr>
        <w:t>, (Simpson, S., Evans, J. and Evans, R. editors) London: Institute of Psychosynthesis</w:t>
      </w:r>
    </w:p>
    <w:p w14:paraId="5074E82D" w14:textId="2CAAC710" w:rsidR="00DD433D" w:rsidRDefault="00223C92" w:rsidP="00280A08">
      <w:pPr>
        <w:spacing w:after="0" w:line="240" w:lineRule="auto"/>
        <w:jc w:val="both"/>
        <w:rPr>
          <w:rFonts w:ascii="Times New Roman" w:hAnsi="Times New Roman" w:cs="Times New Roman"/>
        </w:rPr>
      </w:pPr>
      <w:r w:rsidRPr="006C5975">
        <w:rPr>
          <w:rFonts w:ascii="Times New Roman" w:hAnsi="Times New Roman" w:cs="Times New Roman"/>
        </w:rPr>
        <w:t>Firman J and Gila A.</w:t>
      </w:r>
      <w:r>
        <w:rPr>
          <w:rFonts w:ascii="Times New Roman" w:hAnsi="Times New Roman" w:cs="Times New Roman"/>
        </w:rPr>
        <w:t xml:space="preserve"> (2002) </w:t>
      </w:r>
      <w:r w:rsidRPr="006C5975">
        <w:rPr>
          <w:rFonts w:ascii="Times New Roman" w:hAnsi="Times New Roman" w:cs="Times New Roman"/>
        </w:rPr>
        <w:t xml:space="preserve">Psychosynthesis. A Psychology of the Spirit, Published by State </w:t>
      </w:r>
    </w:p>
    <w:p w14:paraId="3F4FD057" w14:textId="59141352" w:rsidR="00280A08" w:rsidRDefault="00223C92" w:rsidP="00040EFD">
      <w:pPr>
        <w:spacing w:after="0" w:line="240" w:lineRule="auto"/>
        <w:ind w:firstLine="720"/>
        <w:jc w:val="both"/>
        <w:rPr>
          <w:rFonts w:ascii="Times New Roman" w:hAnsi="Times New Roman" w:cs="Times New Roman"/>
        </w:rPr>
      </w:pPr>
      <w:r w:rsidRPr="006C5975">
        <w:rPr>
          <w:rFonts w:ascii="Times New Roman" w:hAnsi="Times New Roman" w:cs="Times New Roman"/>
        </w:rPr>
        <w:t>University of New York Press, Albany</w:t>
      </w:r>
      <w:r>
        <w:rPr>
          <w:rFonts w:ascii="Times New Roman" w:hAnsi="Times New Roman" w:cs="Times New Roman"/>
        </w:rPr>
        <w:t>.</w:t>
      </w:r>
    </w:p>
    <w:p w14:paraId="348BF28F" w14:textId="7C5374D8" w:rsidR="00DD433D" w:rsidRDefault="00223C92" w:rsidP="00DD433D">
      <w:pPr>
        <w:spacing w:after="0" w:line="240" w:lineRule="auto"/>
        <w:jc w:val="both"/>
        <w:rPr>
          <w:rFonts w:ascii="Times New Roman" w:hAnsi="Times New Roman" w:cs="Times New Roman"/>
        </w:rPr>
      </w:pPr>
      <w:r w:rsidRPr="006C5975">
        <w:rPr>
          <w:rFonts w:ascii="Times New Roman" w:hAnsi="Times New Roman" w:cs="Times New Roman"/>
        </w:rPr>
        <w:t xml:space="preserve">Gill, Gertrude. </w:t>
      </w:r>
      <w:r>
        <w:rPr>
          <w:rFonts w:ascii="Times New Roman" w:hAnsi="Times New Roman" w:cs="Times New Roman"/>
        </w:rPr>
        <w:t xml:space="preserve">(2016) </w:t>
      </w:r>
      <w:r w:rsidRPr="006C5975">
        <w:rPr>
          <w:rFonts w:ascii="Times New Roman" w:hAnsi="Times New Roman" w:cs="Times New Roman"/>
        </w:rPr>
        <w:t>Chapter 2</w:t>
      </w:r>
      <w:r>
        <w:rPr>
          <w:rFonts w:ascii="Times New Roman" w:hAnsi="Times New Roman" w:cs="Times New Roman"/>
        </w:rPr>
        <w:t xml:space="preserve">, </w:t>
      </w:r>
      <w:r w:rsidRPr="006C5975">
        <w:rPr>
          <w:rFonts w:ascii="Times New Roman" w:hAnsi="Times New Roman" w:cs="Times New Roman"/>
        </w:rPr>
        <w:t xml:space="preserve">The origins and evolution of the concept of hospitality in the </w:t>
      </w:r>
    </w:p>
    <w:p w14:paraId="180FA08C" w14:textId="6CC2FF46" w:rsidR="004E26F8" w:rsidRPr="00353CC3" w:rsidRDefault="00223C92" w:rsidP="0003101F">
      <w:pPr>
        <w:spacing w:after="0" w:line="240" w:lineRule="auto"/>
        <w:ind w:left="720"/>
        <w:jc w:val="both"/>
        <w:rPr>
          <w:rFonts w:ascii="Times New Roman" w:hAnsi="Times New Roman" w:cs="Times New Roman"/>
          <w:color w:val="EE0000"/>
        </w:rPr>
      </w:pPr>
      <w:r w:rsidRPr="006C5975">
        <w:rPr>
          <w:rFonts w:ascii="Times New Roman" w:hAnsi="Times New Roman" w:cs="Times New Roman"/>
        </w:rPr>
        <w:lastRenderedPageBreak/>
        <w:t xml:space="preserve">New Testament, </w:t>
      </w:r>
      <w:r w:rsidRPr="006C5975">
        <w:rPr>
          <w:rFonts w:ascii="Times New Roman" w:hAnsi="Times New Roman" w:cs="Times New Roman"/>
          <w:i/>
          <w:iCs/>
        </w:rPr>
        <w:t>THE PRACTICE OF HOSPITALITY IN THE BENEDICTINE TRADITION AS A MODEL FOR DEVELOPING THE SPIRITUAL CONSCIOUSNESS OF THE POST-SECULAR AGE</w:t>
      </w:r>
      <w:r w:rsidRPr="006C5975">
        <w:rPr>
          <w:rFonts w:ascii="Times New Roman" w:hAnsi="Times New Roman" w:cs="Times New Roman"/>
        </w:rPr>
        <w:t xml:space="preserve">, Presented in fulfilment of the requirements for the degree of Doctor of Philosophy All Hallows College Submitted to Dublin City </w:t>
      </w:r>
      <w:r w:rsidR="005D6EF6" w:rsidRPr="006C5975">
        <w:rPr>
          <w:rFonts w:ascii="Times New Roman" w:hAnsi="Times New Roman" w:cs="Times New Roman"/>
        </w:rPr>
        <w:t>University Dublin, p.110</w:t>
      </w:r>
    </w:p>
    <w:p w14:paraId="4BCA8170" w14:textId="7446E9C5" w:rsidR="00280A08" w:rsidRDefault="00445C47" w:rsidP="00040EFD">
      <w:pPr>
        <w:spacing w:after="0" w:line="240" w:lineRule="auto"/>
        <w:jc w:val="both"/>
        <w:rPr>
          <w:rFonts w:ascii="Times New Roman" w:hAnsi="Times New Roman" w:cs="Times New Roman"/>
        </w:rPr>
      </w:pPr>
      <w:r w:rsidRPr="006C5975">
        <w:rPr>
          <w:rFonts w:ascii="Times New Roman" w:hAnsi="Times New Roman" w:cs="Times New Roman"/>
        </w:rPr>
        <w:t xml:space="preserve">Haronian, Frank. </w:t>
      </w:r>
      <w:r w:rsidR="00F17A2F">
        <w:rPr>
          <w:rFonts w:ascii="Times New Roman" w:hAnsi="Times New Roman" w:cs="Times New Roman"/>
        </w:rPr>
        <w:t xml:space="preserve">(1974) </w:t>
      </w:r>
      <w:r w:rsidRPr="006C5975">
        <w:rPr>
          <w:rFonts w:ascii="Times New Roman" w:hAnsi="Times New Roman" w:cs="Times New Roman"/>
        </w:rPr>
        <w:t>“The Repression of the Sublime.” Synthesis 1: 125–36</w:t>
      </w:r>
      <w:r w:rsidR="004E26F8">
        <w:rPr>
          <w:rFonts w:ascii="Times New Roman" w:hAnsi="Times New Roman" w:cs="Times New Roman"/>
        </w:rPr>
        <w:t>.</w:t>
      </w:r>
    </w:p>
    <w:p w14:paraId="546A294B" w14:textId="77777777" w:rsidR="001F6377" w:rsidRDefault="002A1207" w:rsidP="002A1207">
      <w:r w:rsidRPr="00C86753">
        <w:t>Kohut, H. (1977) The Restoration of the Self. New York: International Universities Press, p</w:t>
      </w:r>
      <w:r>
        <w:t>p</w:t>
      </w:r>
      <w:r w:rsidRPr="00C86753">
        <w:t>.</w:t>
      </w:r>
      <w:r>
        <w:t xml:space="preserve"> 25-6</w:t>
      </w:r>
      <w:r w:rsidR="00C5786B">
        <w:t>0</w:t>
      </w:r>
    </w:p>
    <w:p w14:paraId="1BA4A913" w14:textId="595CB3CA" w:rsidR="00C5786B" w:rsidRDefault="00C5786B" w:rsidP="002A1207">
      <w:pPr>
        <w:rPr>
          <w:i/>
          <w:iCs/>
        </w:rPr>
      </w:pPr>
      <w:r>
        <w:t xml:space="preserve">Ibid. </w:t>
      </w:r>
      <w:r w:rsidR="001F6377">
        <w:t xml:space="preserve">pp, </w:t>
      </w:r>
      <w:r w:rsidR="001F6377">
        <w:rPr>
          <w:i/>
          <w:iCs/>
        </w:rPr>
        <w:t>82-84</w:t>
      </w:r>
    </w:p>
    <w:p w14:paraId="0F9DE5EC" w14:textId="29781104" w:rsidR="00F35288" w:rsidRPr="002A1207" w:rsidRDefault="00F35288" w:rsidP="002A1207">
      <w:r>
        <w:rPr>
          <w:i/>
          <w:iCs/>
        </w:rPr>
        <w:t>Ibid, 99-101</w:t>
      </w:r>
    </w:p>
    <w:p w14:paraId="048A69FB" w14:textId="4949A41D" w:rsidR="00DD433D" w:rsidRDefault="00A74CE8" w:rsidP="00DD433D">
      <w:pPr>
        <w:pStyle w:val="FootnoteText"/>
        <w:jc w:val="both"/>
        <w:rPr>
          <w:rFonts w:ascii="Times New Roman" w:hAnsi="Times New Roman" w:cs="Times New Roman"/>
          <w:sz w:val="24"/>
          <w:szCs w:val="24"/>
          <w:shd w:val="clear" w:color="auto" w:fill="FFFFFF"/>
        </w:rPr>
      </w:pPr>
      <w:r w:rsidRPr="006C5975">
        <w:rPr>
          <w:rFonts w:ascii="Times New Roman" w:hAnsi="Times New Roman" w:cs="Times New Roman"/>
          <w:sz w:val="24"/>
          <w:szCs w:val="24"/>
          <w:shd w:val="clear" w:color="auto" w:fill="FFFFFF"/>
        </w:rPr>
        <w:t>Siegel, Allen</w:t>
      </w:r>
      <w:r w:rsidR="00CE3AFD" w:rsidRPr="006C5975">
        <w:rPr>
          <w:rFonts w:ascii="Times New Roman" w:hAnsi="Times New Roman" w:cs="Times New Roman"/>
          <w:sz w:val="24"/>
          <w:szCs w:val="24"/>
          <w:shd w:val="clear" w:color="auto" w:fill="FFFFFF"/>
        </w:rPr>
        <w:t>.</w:t>
      </w:r>
      <w:r w:rsidRPr="006C5975">
        <w:rPr>
          <w:rFonts w:ascii="Times New Roman" w:hAnsi="Times New Roman" w:cs="Times New Roman"/>
          <w:sz w:val="24"/>
          <w:szCs w:val="24"/>
          <w:shd w:val="clear" w:color="auto" w:fill="FFFFFF"/>
        </w:rPr>
        <w:t> </w:t>
      </w:r>
      <w:r w:rsidR="00F17A2F">
        <w:rPr>
          <w:rFonts w:ascii="Times New Roman" w:hAnsi="Times New Roman" w:cs="Times New Roman"/>
          <w:sz w:val="24"/>
          <w:szCs w:val="24"/>
          <w:shd w:val="clear" w:color="auto" w:fill="FFFFFF"/>
        </w:rPr>
        <w:t>(</w:t>
      </w:r>
      <w:r w:rsidR="00C3258C">
        <w:rPr>
          <w:rFonts w:ascii="Times New Roman" w:hAnsi="Times New Roman" w:cs="Times New Roman"/>
          <w:sz w:val="24"/>
          <w:szCs w:val="24"/>
          <w:shd w:val="clear" w:color="auto" w:fill="FFFFFF"/>
        </w:rPr>
        <w:t xml:space="preserve">1996) </w:t>
      </w:r>
      <w:r w:rsidRPr="006C5975">
        <w:rPr>
          <w:rFonts w:ascii="Times New Roman" w:hAnsi="Times New Roman" w:cs="Times New Roman"/>
          <w:i/>
          <w:iCs/>
          <w:sz w:val="24"/>
          <w:szCs w:val="24"/>
          <w:shd w:val="clear" w:color="auto" w:fill="FFFFFF"/>
        </w:rPr>
        <w:t>Heinz Kohut and the psychology of the self</w:t>
      </w:r>
      <w:r w:rsidRPr="006C5975">
        <w:rPr>
          <w:rFonts w:ascii="Times New Roman" w:hAnsi="Times New Roman" w:cs="Times New Roman"/>
          <w:sz w:val="24"/>
          <w:szCs w:val="24"/>
          <w:shd w:val="clear" w:color="auto" w:fill="FFFFFF"/>
        </w:rPr>
        <w:t xml:space="preserve"> (1st ed.). New York: </w:t>
      </w:r>
    </w:p>
    <w:p w14:paraId="23262C1F" w14:textId="2B3A1C2D" w:rsidR="004E26F8" w:rsidRDefault="00A74CE8" w:rsidP="00040EFD">
      <w:pPr>
        <w:pStyle w:val="FootnoteText"/>
        <w:ind w:firstLine="720"/>
        <w:jc w:val="both"/>
        <w:rPr>
          <w:rFonts w:ascii="Times New Roman" w:hAnsi="Times New Roman" w:cs="Times New Roman"/>
          <w:sz w:val="24"/>
          <w:szCs w:val="24"/>
          <w:shd w:val="clear" w:color="auto" w:fill="FFFFFF"/>
        </w:rPr>
      </w:pPr>
      <w:r w:rsidRPr="006C5975">
        <w:rPr>
          <w:rFonts w:ascii="Times New Roman" w:hAnsi="Times New Roman" w:cs="Times New Roman"/>
          <w:sz w:val="24"/>
          <w:szCs w:val="24"/>
          <w:shd w:val="clear" w:color="auto" w:fill="FFFFFF"/>
        </w:rPr>
        <w:t>Routledge</w:t>
      </w:r>
      <w:r w:rsidR="00C3258C">
        <w:rPr>
          <w:rFonts w:ascii="Times New Roman" w:hAnsi="Times New Roman" w:cs="Times New Roman"/>
          <w:sz w:val="24"/>
          <w:szCs w:val="24"/>
          <w:shd w:val="clear" w:color="auto" w:fill="FFFFFF"/>
        </w:rPr>
        <w:t>.</w:t>
      </w:r>
    </w:p>
    <w:p w14:paraId="06DB2126" w14:textId="77777777" w:rsidR="00EB3B21" w:rsidRDefault="00EB3B21" w:rsidP="00040EFD">
      <w:pPr>
        <w:pStyle w:val="FootnoteText"/>
        <w:ind w:firstLine="720"/>
        <w:jc w:val="both"/>
        <w:rPr>
          <w:rFonts w:ascii="Times New Roman" w:hAnsi="Times New Roman" w:cs="Times New Roman"/>
          <w:sz w:val="24"/>
          <w:szCs w:val="24"/>
          <w:shd w:val="clear" w:color="auto" w:fill="FFFFFF"/>
        </w:rPr>
      </w:pPr>
    </w:p>
    <w:p w14:paraId="76F435E2" w14:textId="12B910C2" w:rsidR="00EB3B21" w:rsidRDefault="00EB3B21" w:rsidP="00EB3B21">
      <w:pPr>
        <w:pStyle w:val="FootnoteText"/>
        <w:jc w:val="both"/>
        <w:rPr>
          <w:rFonts w:ascii="Times New Roman" w:hAnsi="Times New Roman" w:cs="Times New Roman"/>
          <w:sz w:val="24"/>
          <w:szCs w:val="24"/>
          <w:shd w:val="clear" w:color="auto" w:fill="FFFFFF"/>
        </w:rPr>
      </w:pPr>
      <w:r w:rsidRPr="00EB3B21">
        <w:rPr>
          <w:rFonts w:ascii="Times New Roman" w:hAnsi="Times New Roman" w:cs="Times New Roman"/>
          <w:sz w:val="24"/>
          <w:szCs w:val="24"/>
          <w:shd w:val="clear" w:color="auto" w:fill="FFFFFF"/>
        </w:rPr>
        <w:t>Winnicott, D. W. (1964). The Child, the Family, and the Outside World. London: Penguin.</w:t>
      </w:r>
    </w:p>
    <w:p w14:paraId="714C1CB7" w14:textId="77777777" w:rsidR="00EB3B21" w:rsidRPr="006C5975" w:rsidRDefault="00EB3B21" w:rsidP="00EB3B21">
      <w:pPr>
        <w:pStyle w:val="FootnoteText"/>
        <w:jc w:val="both"/>
        <w:rPr>
          <w:rFonts w:ascii="Times New Roman" w:hAnsi="Times New Roman" w:cs="Times New Roman"/>
          <w:sz w:val="24"/>
          <w:szCs w:val="24"/>
          <w:shd w:val="clear" w:color="auto" w:fill="FFFFFF"/>
        </w:rPr>
      </w:pPr>
    </w:p>
    <w:p w14:paraId="3C585B43" w14:textId="24B1F355" w:rsidR="00DD433D" w:rsidRDefault="00DA07F7" w:rsidP="00280A08">
      <w:pPr>
        <w:spacing w:after="0" w:line="240" w:lineRule="auto"/>
        <w:jc w:val="both"/>
        <w:rPr>
          <w:rFonts w:ascii="Times New Roman" w:hAnsi="Times New Roman" w:cs="Times New Roman"/>
          <w:lang w:eastAsia="en-GB"/>
        </w:rPr>
      </w:pPr>
      <w:r w:rsidRPr="00040EFD">
        <w:rPr>
          <w:rFonts w:ascii="Times New Roman" w:hAnsi="Times New Roman" w:cs="Times New Roman"/>
          <w:lang w:eastAsia="en-GB"/>
        </w:rPr>
        <w:t>The Holy Bible, New International Version,</w:t>
      </w:r>
      <w:r w:rsidRPr="006C5975">
        <w:rPr>
          <w:rFonts w:ascii="Times New Roman" w:hAnsi="Times New Roman" w:cs="Times New Roman"/>
          <w:lang w:eastAsia="en-GB"/>
        </w:rPr>
        <w:t xml:space="preserve"> NIV</w:t>
      </w:r>
      <w:r w:rsidRPr="006C5975">
        <w:rPr>
          <w:rFonts w:ascii="Times New Roman" w:hAnsi="Times New Roman" w:cs="Times New Roman"/>
        </w:rPr>
        <w:t xml:space="preserve"> </w:t>
      </w:r>
      <w:r w:rsidRPr="006C5975">
        <w:rPr>
          <w:rFonts w:ascii="Times New Roman" w:hAnsi="Times New Roman" w:cs="Times New Roman"/>
          <w:lang w:eastAsia="en-GB"/>
        </w:rPr>
        <w:t xml:space="preserve">Copyright 1973, 1978, 1984, 2011 by </w:t>
      </w:r>
    </w:p>
    <w:p w14:paraId="7BEBF7BA" w14:textId="0F188FFB" w:rsidR="004C5C13" w:rsidRPr="006C5975" w:rsidRDefault="00DA07F7" w:rsidP="00DD433D">
      <w:pPr>
        <w:spacing w:after="0" w:line="240" w:lineRule="auto"/>
        <w:ind w:firstLine="720"/>
        <w:jc w:val="both"/>
        <w:rPr>
          <w:rFonts w:ascii="Times New Roman" w:hAnsi="Times New Roman" w:cs="Times New Roman"/>
          <w:lang w:eastAsia="en-GB"/>
        </w:rPr>
      </w:pPr>
      <w:r w:rsidRPr="006C5975">
        <w:rPr>
          <w:rFonts w:ascii="Times New Roman" w:hAnsi="Times New Roman" w:cs="Times New Roman"/>
          <w:lang w:eastAsia="en-GB"/>
        </w:rPr>
        <w:t>Biblica, Inc</w:t>
      </w:r>
    </w:p>
    <w:p w14:paraId="6FBF91BB" w14:textId="77777777" w:rsidR="002A0ED7" w:rsidRDefault="002A0ED7" w:rsidP="001A0128">
      <w:pPr>
        <w:spacing w:after="0" w:line="240" w:lineRule="auto"/>
        <w:jc w:val="both"/>
        <w:rPr>
          <w:rFonts w:ascii="Times New Roman" w:hAnsi="Times New Roman" w:cs="Times New Roman"/>
        </w:rPr>
      </w:pPr>
    </w:p>
    <w:p w14:paraId="627971DF" w14:textId="77777777" w:rsidR="009106E2" w:rsidRDefault="009106E2" w:rsidP="001A0128">
      <w:pPr>
        <w:spacing w:after="0" w:line="240" w:lineRule="auto"/>
        <w:jc w:val="both"/>
        <w:rPr>
          <w:rFonts w:ascii="Times New Roman" w:hAnsi="Times New Roman" w:cs="Times New Roman"/>
        </w:rPr>
      </w:pPr>
    </w:p>
    <w:p w14:paraId="2402D10A" w14:textId="3B02B7FA" w:rsidR="009106E2" w:rsidRPr="006C5975" w:rsidRDefault="009106E2" w:rsidP="001A0128">
      <w:pPr>
        <w:spacing w:after="0" w:line="240" w:lineRule="auto"/>
        <w:jc w:val="both"/>
        <w:rPr>
          <w:rFonts w:ascii="Times New Roman" w:hAnsi="Times New Roman" w:cs="Times New Roman"/>
        </w:rPr>
      </w:pPr>
    </w:p>
    <w:sectPr w:rsidR="009106E2" w:rsidRPr="006C5975">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ertrude gill" w:date="2026-02-03T10:59:00Z" w:initials="gg">
    <w:p w14:paraId="3775E826" w14:textId="77777777" w:rsidR="00F35288" w:rsidRDefault="00F35288" w:rsidP="00F35288">
      <w:pPr>
        <w:pStyle w:val="CommentText"/>
      </w:pPr>
      <w:r>
        <w:rPr>
          <w:rStyle w:val="CommentReference"/>
        </w:rPr>
        <w:annotationRef/>
      </w:r>
      <w:r>
        <w:t>The title of the story needs italics?</w:t>
      </w:r>
    </w:p>
  </w:comment>
  <w:comment w:id="1" w:author="gertrude gill" w:date="2026-02-03T12:41:00Z" w:initials="gg">
    <w:p w14:paraId="5EA03A9E" w14:textId="77777777" w:rsidR="00E6122C" w:rsidRDefault="00E6122C" w:rsidP="00E6122C">
      <w:pPr>
        <w:pStyle w:val="CommentText"/>
      </w:pPr>
      <w:r>
        <w:rPr>
          <w:rStyle w:val="CommentReference"/>
        </w:rPr>
        <w:annotationRef/>
      </w:r>
      <w:r>
        <w:t xml:space="preserve">Yes for the psychosynthesis reader </w:t>
      </w:r>
    </w:p>
  </w:comment>
  <w:comment w:id="3" w:author="gertrude gill" w:date="2026-02-03T13:04:00Z" w:initials="gg">
    <w:p w14:paraId="4BC66F4F" w14:textId="77777777" w:rsidR="00E31A39" w:rsidRDefault="00E31A39" w:rsidP="00E31A39">
      <w:pPr>
        <w:pStyle w:val="CommentText"/>
      </w:pPr>
      <w:r>
        <w:rPr>
          <w:rStyle w:val="CommentReference"/>
        </w:rPr>
        <w:annotationRef/>
      </w:r>
      <w:r>
        <w:t>‘They’ is the missing pronoun here</w:t>
      </w:r>
    </w:p>
  </w:comment>
  <w:comment w:id="4" w:author="gertrude gill" w:date="2026-02-03T19:31:00Z" w:initials="gg">
    <w:p w14:paraId="36E2149A" w14:textId="77777777" w:rsidR="00F54B51" w:rsidRDefault="00F54B51" w:rsidP="00F54B51">
      <w:pPr>
        <w:pStyle w:val="CommentText"/>
      </w:pPr>
      <w:r>
        <w:rPr>
          <w:rStyle w:val="CommentReference"/>
        </w:rPr>
        <w:annotationRef/>
      </w:r>
      <w:r>
        <w:t>Yes better word!</w:t>
      </w:r>
    </w:p>
  </w:comment>
  <w:comment w:id="5" w:author="gertrude gill" w:date="2026-02-03T22:25:00Z" w:initials="gg">
    <w:p w14:paraId="65471982" w14:textId="77777777" w:rsidR="00112209" w:rsidRDefault="00112209" w:rsidP="00112209">
      <w:pPr>
        <w:pStyle w:val="CommentText"/>
      </w:pPr>
      <w:r>
        <w:rPr>
          <w:rStyle w:val="CommentReference"/>
        </w:rPr>
        <w:annotationRef/>
      </w:r>
      <w:r>
        <w:t>p.5 I have added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75E826" w15:done="0"/>
  <w15:commentEx w15:paraId="5EA03A9E" w15:paraIdParent="3775E826" w15:done="0"/>
  <w15:commentEx w15:paraId="4BC66F4F" w15:done="0"/>
  <w15:commentEx w15:paraId="36E2149A" w15:done="0"/>
  <w15:commentEx w15:paraId="654719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5388E4" w16cex:dateUtc="2026-02-03T10:59:00Z"/>
  <w16cex:commentExtensible w16cex:durableId="13563A5F" w16cex:dateUtc="2026-02-03T12:41:00Z"/>
  <w16cex:commentExtensible w16cex:durableId="2BF69967" w16cex:dateUtc="2026-02-03T13:04:00Z"/>
  <w16cex:commentExtensible w16cex:durableId="412BB689" w16cex:dateUtc="2026-02-03T19:31:00Z"/>
  <w16cex:commentExtensible w16cex:durableId="45A568C2" w16cex:dateUtc="2026-02-03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75E826" w16cid:durableId="705388E4"/>
  <w16cid:commentId w16cid:paraId="5EA03A9E" w16cid:durableId="13563A5F"/>
  <w16cid:commentId w16cid:paraId="4BC66F4F" w16cid:durableId="2BF69967"/>
  <w16cid:commentId w16cid:paraId="36E2149A" w16cid:durableId="412BB689"/>
  <w16cid:commentId w16cid:paraId="65471982" w16cid:durableId="45A568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1262" w14:textId="77777777" w:rsidR="00611445" w:rsidRDefault="00611445" w:rsidP="004C5C13">
      <w:pPr>
        <w:spacing w:after="0" w:line="240" w:lineRule="auto"/>
      </w:pPr>
      <w:r>
        <w:separator/>
      </w:r>
    </w:p>
  </w:endnote>
  <w:endnote w:type="continuationSeparator" w:id="0">
    <w:p w14:paraId="28F6443C" w14:textId="77777777" w:rsidR="00611445" w:rsidRDefault="00611445" w:rsidP="004C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979964"/>
      <w:docPartObj>
        <w:docPartGallery w:val="Page Numbers (Bottom of Page)"/>
        <w:docPartUnique/>
      </w:docPartObj>
    </w:sdtPr>
    <w:sdtContent>
      <w:p w14:paraId="5627BA65" w14:textId="5C4ABCA9" w:rsidR="003137E4" w:rsidRDefault="003137E4">
        <w:pPr>
          <w:pStyle w:val="Footer"/>
          <w:jc w:val="right"/>
        </w:pPr>
        <w:r>
          <w:fldChar w:fldCharType="begin"/>
        </w:r>
        <w:r>
          <w:instrText>PAGE   \* MERGEFORMAT</w:instrText>
        </w:r>
        <w:r>
          <w:fldChar w:fldCharType="separate"/>
        </w:r>
        <w:r>
          <w:t>2</w:t>
        </w:r>
        <w:r>
          <w:fldChar w:fldCharType="end"/>
        </w:r>
      </w:p>
    </w:sdtContent>
  </w:sdt>
  <w:p w14:paraId="1BA1C693" w14:textId="77777777" w:rsidR="003137E4" w:rsidRDefault="00313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331D" w14:textId="77777777" w:rsidR="00611445" w:rsidRDefault="00611445" w:rsidP="004C5C13">
      <w:pPr>
        <w:spacing w:after="0" w:line="240" w:lineRule="auto"/>
      </w:pPr>
      <w:r>
        <w:separator/>
      </w:r>
    </w:p>
  </w:footnote>
  <w:footnote w:type="continuationSeparator" w:id="0">
    <w:p w14:paraId="49BC8481" w14:textId="77777777" w:rsidR="00611445" w:rsidRDefault="00611445" w:rsidP="004C5C1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trude gill">
    <w15:presenceInfo w15:providerId="Windows Live" w15:userId="8e1f43faae6348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13"/>
    <w:rsid w:val="00006591"/>
    <w:rsid w:val="0001018E"/>
    <w:rsid w:val="0001644B"/>
    <w:rsid w:val="00025261"/>
    <w:rsid w:val="0003101F"/>
    <w:rsid w:val="00034CF6"/>
    <w:rsid w:val="00035949"/>
    <w:rsid w:val="00037285"/>
    <w:rsid w:val="00040EFD"/>
    <w:rsid w:val="00043B01"/>
    <w:rsid w:val="0004675E"/>
    <w:rsid w:val="0004692B"/>
    <w:rsid w:val="000470E1"/>
    <w:rsid w:val="00054FD5"/>
    <w:rsid w:val="00061457"/>
    <w:rsid w:val="0008262B"/>
    <w:rsid w:val="0008768F"/>
    <w:rsid w:val="00091B0F"/>
    <w:rsid w:val="000944E9"/>
    <w:rsid w:val="000A4F98"/>
    <w:rsid w:val="000B0A36"/>
    <w:rsid w:val="000B3FB2"/>
    <w:rsid w:val="000B490B"/>
    <w:rsid w:val="000C3C3E"/>
    <w:rsid w:val="000E4851"/>
    <w:rsid w:val="000E4DC0"/>
    <w:rsid w:val="000F0E7A"/>
    <w:rsid w:val="000F7598"/>
    <w:rsid w:val="00112209"/>
    <w:rsid w:val="00114C1B"/>
    <w:rsid w:val="00116311"/>
    <w:rsid w:val="00117AA9"/>
    <w:rsid w:val="00122084"/>
    <w:rsid w:val="00124391"/>
    <w:rsid w:val="001250C4"/>
    <w:rsid w:val="00135525"/>
    <w:rsid w:val="00135C8B"/>
    <w:rsid w:val="00137CF3"/>
    <w:rsid w:val="0014142C"/>
    <w:rsid w:val="0015241B"/>
    <w:rsid w:val="0015365C"/>
    <w:rsid w:val="00154DCC"/>
    <w:rsid w:val="00162625"/>
    <w:rsid w:val="00164CBC"/>
    <w:rsid w:val="00167FE3"/>
    <w:rsid w:val="0017164F"/>
    <w:rsid w:val="001912A2"/>
    <w:rsid w:val="001A0128"/>
    <w:rsid w:val="001A0143"/>
    <w:rsid w:val="001B78E6"/>
    <w:rsid w:val="001C572E"/>
    <w:rsid w:val="001D0949"/>
    <w:rsid w:val="001F0306"/>
    <w:rsid w:val="001F13A0"/>
    <w:rsid w:val="001F51CC"/>
    <w:rsid w:val="001F6377"/>
    <w:rsid w:val="002103A0"/>
    <w:rsid w:val="00217A09"/>
    <w:rsid w:val="00217BF9"/>
    <w:rsid w:val="0022071D"/>
    <w:rsid w:val="00220E35"/>
    <w:rsid w:val="0022212C"/>
    <w:rsid w:val="00222800"/>
    <w:rsid w:val="00223C92"/>
    <w:rsid w:val="002245CA"/>
    <w:rsid w:val="00226D42"/>
    <w:rsid w:val="002324C6"/>
    <w:rsid w:val="00251127"/>
    <w:rsid w:val="002516D4"/>
    <w:rsid w:val="0025760F"/>
    <w:rsid w:val="0026316C"/>
    <w:rsid w:val="002655D9"/>
    <w:rsid w:val="00265DA9"/>
    <w:rsid w:val="002666F1"/>
    <w:rsid w:val="00267A7A"/>
    <w:rsid w:val="00270EEB"/>
    <w:rsid w:val="00276CA2"/>
    <w:rsid w:val="00280A08"/>
    <w:rsid w:val="002836F9"/>
    <w:rsid w:val="00291CE5"/>
    <w:rsid w:val="00292A05"/>
    <w:rsid w:val="00295BF1"/>
    <w:rsid w:val="002966F3"/>
    <w:rsid w:val="002A0ED7"/>
    <w:rsid w:val="002A1207"/>
    <w:rsid w:val="002A1C2A"/>
    <w:rsid w:val="002A2245"/>
    <w:rsid w:val="002B053F"/>
    <w:rsid w:val="002B34A8"/>
    <w:rsid w:val="002C4E25"/>
    <w:rsid w:val="002D1FF5"/>
    <w:rsid w:val="002D3B5A"/>
    <w:rsid w:val="002F5412"/>
    <w:rsid w:val="0030112D"/>
    <w:rsid w:val="00305110"/>
    <w:rsid w:val="00305C9E"/>
    <w:rsid w:val="003113C9"/>
    <w:rsid w:val="003137E4"/>
    <w:rsid w:val="00316BEE"/>
    <w:rsid w:val="00317E49"/>
    <w:rsid w:val="003320E7"/>
    <w:rsid w:val="0033325E"/>
    <w:rsid w:val="00341EF3"/>
    <w:rsid w:val="00351AF5"/>
    <w:rsid w:val="00351B04"/>
    <w:rsid w:val="003532C2"/>
    <w:rsid w:val="00353CC3"/>
    <w:rsid w:val="00355CCE"/>
    <w:rsid w:val="003619A5"/>
    <w:rsid w:val="00367F03"/>
    <w:rsid w:val="003721B4"/>
    <w:rsid w:val="00376FA0"/>
    <w:rsid w:val="00384B1D"/>
    <w:rsid w:val="0039200A"/>
    <w:rsid w:val="0039257A"/>
    <w:rsid w:val="00393A81"/>
    <w:rsid w:val="003A27F1"/>
    <w:rsid w:val="003A3170"/>
    <w:rsid w:val="003A7219"/>
    <w:rsid w:val="003C4133"/>
    <w:rsid w:val="003C74CB"/>
    <w:rsid w:val="003D0D04"/>
    <w:rsid w:val="003E2F38"/>
    <w:rsid w:val="00401312"/>
    <w:rsid w:val="0040573B"/>
    <w:rsid w:val="004274B5"/>
    <w:rsid w:val="00430917"/>
    <w:rsid w:val="004334CF"/>
    <w:rsid w:val="00442D3D"/>
    <w:rsid w:val="00445C47"/>
    <w:rsid w:val="004514E9"/>
    <w:rsid w:val="00455E8D"/>
    <w:rsid w:val="00456C6E"/>
    <w:rsid w:val="00460ED5"/>
    <w:rsid w:val="00477C60"/>
    <w:rsid w:val="00482C59"/>
    <w:rsid w:val="00485527"/>
    <w:rsid w:val="00494E81"/>
    <w:rsid w:val="00495EE4"/>
    <w:rsid w:val="004B45B3"/>
    <w:rsid w:val="004B7B6B"/>
    <w:rsid w:val="004C53F4"/>
    <w:rsid w:val="004C5C13"/>
    <w:rsid w:val="004C6DD1"/>
    <w:rsid w:val="004C7F97"/>
    <w:rsid w:val="004D6BAA"/>
    <w:rsid w:val="004E26F8"/>
    <w:rsid w:val="004E7275"/>
    <w:rsid w:val="004F6D06"/>
    <w:rsid w:val="00500E8F"/>
    <w:rsid w:val="005018B4"/>
    <w:rsid w:val="00535402"/>
    <w:rsid w:val="00540945"/>
    <w:rsid w:val="00540CEB"/>
    <w:rsid w:val="00542EF9"/>
    <w:rsid w:val="0055421C"/>
    <w:rsid w:val="00560F01"/>
    <w:rsid w:val="00563246"/>
    <w:rsid w:val="0056657E"/>
    <w:rsid w:val="00575A87"/>
    <w:rsid w:val="00580F6D"/>
    <w:rsid w:val="00586EA8"/>
    <w:rsid w:val="005A42B7"/>
    <w:rsid w:val="005B0AB6"/>
    <w:rsid w:val="005B0EF2"/>
    <w:rsid w:val="005B2AF1"/>
    <w:rsid w:val="005B57DF"/>
    <w:rsid w:val="005B626B"/>
    <w:rsid w:val="005C1609"/>
    <w:rsid w:val="005C355D"/>
    <w:rsid w:val="005C3930"/>
    <w:rsid w:val="005D03D5"/>
    <w:rsid w:val="005D1243"/>
    <w:rsid w:val="005D5A3E"/>
    <w:rsid w:val="005D6EF6"/>
    <w:rsid w:val="005E194E"/>
    <w:rsid w:val="005F14C6"/>
    <w:rsid w:val="005F65F8"/>
    <w:rsid w:val="00603825"/>
    <w:rsid w:val="00611445"/>
    <w:rsid w:val="0061362B"/>
    <w:rsid w:val="00626162"/>
    <w:rsid w:val="00637FA3"/>
    <w:rsid w:val="006424A8"/>
    <w:rsid w:val="00652015"/>
    <w:rsid w:val="0066119C"/>
    <w:rsid w:val="00661860"/>
    <w:rsid w:val="006629FD"/>
    <w:rsid w:val="00670DD5"/>
    <w:rsid w:val="006713F8"/>
    <w:rsid w:val="006725BC"/>
    <w:rsid w:val="006732CD"/>
    <w:rsid w:val="006773A5"/>
    <w:rsid w:val="00677963"/>
    <w:rsid w:val="00682A86"/>
    <w:rsid w:val="00684274"/>
    <w:rsid w:val="006922D3"/>
    <w:rsid w:val="0069683C"/>
    <w:rsid w:val="006A3529"/>
    <w:rsid w:val="006A3C81"/>
    <w:rsid w:val="006B2BDF"/>
    <w:rsid w:val="006B4CD4"/>
    <w:rsid w:val="006B52C4"/>
    <w:rsid w:val="006C5975"/>
    <w:rsid w:val="006E1A14"/>
    <w:rsid w:val="006E2C55"/>
    <w:rsid w:val="006E6DB8"/>
    <w:rsid w:val="006E74FF"/>
    <w:rsid w:val="006F6BA5"/>
    <w:rsid w:val="006F6F85"/>
    <w:rsid w:val="00707806"/>
    <w:rsid w:val="00714859"/>
    <w:rsid w:val="00716AA2"/>
    <w:rsid w:val="00721D2C"/>
    <w:rsid w:val="007221A0"/>
    <w:rsid w:val="00733D88"/>
    <w:rsid w:val="00752987"/>
    <w:rsid w:val="00752CA8"/>
    <w:rsid w:val="00753827"/>
    <w:rsid w:val="00761E36"/>
    <w:rsid w:val="00765101"/>
    <w:rsid w:val="00765617"/>
    <w:rsid w:val="007668E2"/>
    <w:rsid w:val="00772C61"/>
    <w:rsid w:val="0077521D"/>
    <w:rsid w:val="0077612A"/>
    <w:rsid w:val="0077797A"/>
    <w:rsid w:val="007823CB"/>
    <w:rsid w:val="00794FE6"/>
    <w:rsid w:val="00795D55"/>
    <w:rsid w:val="007A79A4"/>
    <w:rsid w:val="007B3EAA"/>
    <w:rsid w:val="007B44A0"/>
    <w:rsid w:val="007B63A1"/>
    <w:rsid w:val="007C0AA7"/>
    <w:rsid w:val="007C33D8"/>
    <w:rsid w:val="007D6928"/>
    <w:rsid w:val="00812B30"/>
    <w:rsid w:val="00814558"/>
    <w:rsid w:val="0082135F"/>
    <w:rsid w:val="008229CB"/>
    <w:rsid w:val="00822D9B"/>
    <w:rsid w:val="00826F88"/>
    <w:rsid w:val="0084474E"/>
    <w:rsid w:val="008506DC"/>
    <w:rsid w:val="00863807"/>
    <w:rsid w:val="00865309"/>
    <w:rsid w:val="008730EB"/>
    <w:rsid w:val="0088160D"/>
    <w:rsid w:val="00881BCB"/>
    <w:rsid w:val="00883E93"/>
    <w:rsid w:val="0088764C"/>
    <w:rsid w:val="008966E5"/>
    <w:rsid w:val="008A1818"/>
    <w:rsid w:val="008A3929"/>
    <w:rsid w:val="008B55B7"/>
    <w:rsid w:val="008C4319"/>
    <w:rsid w:val="008D2B5D"/>
    <w:rsid w:val="008E2BAF"/>
    <w:rsid w:val="008E7FBA"/>
    <w:rsid w:val="008F2AFC"/>
    <w:rsid w:val="008F4560"/>
    <w:rsid w:val="00900BC3"/>
    <w:rsid w:val="009106E2"/>
    <w:rsid w:val="0091151C"/>
    <w:rsid w:val="00916E83"/>
    <w:rsid w:val="00922AB3"/>
    <w:rsid w:val="0092330C"/>
    <w:rsid w:val="00923982"/>
    <w:rsid w:val="00925B03"/>
    <w:rsid w:val="00927CCA"/>
    <w:rsid w:val="00952D7B"/>
    <w:rsid w:val="009544D5"/>
    <w:rsid w:val="009545AA"/>
    <w:rsid w:val="0095632F"/>
    <w:rsid w:val="00962832"/>
    <w:rsid w:val="00975645"/>
    <w:rsid w:val="00975766"/>
    <w:rsid w:val="00982821"/>
    <w:rsid w:val="009871DE"/>
    <w:rsid w:val="009B01CB"/>
    <w:rsid w:val="009C44D6"/>
    <w:rsid w:val="009D6522"/>
    <w:rsid w:val="009D68D3"/>
    <w:rsid w:val="009E7CE3"/>
    <w:rsid w:val="00A00B7C"/>
    <w:rsid w:val="00A06D66"/>
    <w:rsid w:val="00A072F8"/>
    <w:rsid w:val="00A108E5"/>
    <w:rsid w:val="00A14986"/>
    <w:rsid w:val="00A164EA"/>
    <w:rsid w:val="00A21F40"/>
    <w:rsid w:val="00A22AD2"/>
    <w:rsid w:val="00A260F5"/>
    <w:rsid w:val="00A3023C"/>
    <w:rsid w:val="00A34430"/>
    <w:rsid w:val="00A41F6E"/>
    <w:rsid w:val="00A5043C"/>
    <w:rsid w:val="00A57754"/>
    <w:rsid w:val="00A634A2"/>
    <w:rsid w:val="00A65ED4"/>
    <w:rsid w:val="00A66506"/>
    <w:rsid w:val="00A74CE8"/>
    <w:rsid w:val="00A75B4E"/>
    <w:rsid w:val="00A91AC3"/>
    <w:rsid w:val="00A91E63"/>
    <w:rsid w:val="00AA2B0F"/>
    <w:rsid w:val="00AB3FB0"/>
    <w:rsid w:val="00AB4D10"/>
    <w:rsid w:val="00AB51AB"/>
    <w:rsid w:val="00AC4F6E"/>
    <w:rsid w:val="00AD03B7"/>
    <w:rsid w:val="00B07A5C"/>
    <w:rsid w:val="00B1035D"/>
    <w:rsid w:val="00B15754"/>
    <w:rsid w:val="00B208C6"/>
    <w:rsid w:val="00B24176"/>
    <w:rsid w:val="00B24D3E"/>
    <w:rsid w:val="00B26865"/>
    <w:rsid w:val="00B346C0"/>
    <w:rsid w:val="00B362E5"/>
    <w:rsid w:val="00B409B0"/>
    <w:rsid w:val="00B52D23"/>
    <w:rsid w:val="00B545FE"/>
    <w:rsid w:val="00B6009D"/>
    <w:rsid w:val="00B63832"/>
    <w:rsid w:val="00B65B79"/>
    <w:rsid w:val="00B73A0B"/>
    <w:rsid w:val="00B7498A"/>
    <w:rsid w:val="00B805DD"/>
    <w:rsid w:val="00B806A4"/>
    <w:rsid w:val="00B8717E"/>
    <w:rsid w:val="00BA2F20"/>
    <w:rsid w:val="00BA36A6"/>
    <w:rsid w:val="00BA6D1D"/>
    <w:rsid w:val="00BB171C"/>
    <w:rsid w:val="00BB6C33"/>
    <w:rsid w:val="00BB7214"/>
    <w:rsid w:val="00BC4015"/>
    <w:rsid w:val="00BD3A98"/>
    <w:rsid w:val="00BD4E25"/>
    <w:rsid w:val="00BF5694"/>
    <w:rsid w:val="00C06949"/>
    <w:rsid w:val="00C078FD"/>
    <w:rsid w:val="00C1317A"/>
    <w:rsid w:val="00C27CBD"/>
    <w:rsid w:val="00C3258C"/>
    <w:rsid w:val="00C35FD6"/>
    <w:rsid w:val="00C42D93"/>
    <w:rsid w:val="00C43653"/>
    <w:rsid w:val="00C508BF"/>
    <w:rsid w:val="00C5786B"/>
    <w:rsid w:val="00C65725"/>
    <w:rsid w:val="00C671C4"/>
    <w:rsid w:val="00C7170E"/>
    <w:rsid w:val="00C80602"/>
    <w:rsid w:val="00C818B4"/>
    <w:rsid w:val="00C83825"/>
    <w:rsid w:val="00C850FB"/>
    <w:rsid w:val="00C95B76"/>
    <w:rsid w:val="00CA2EF4"/>
    <w:rsid w:val="00CA3729"/>
    <w:rsid w:val="00CA78EA"/>
    <w:rsid w:val="00CB5D74"/>
    <w:rsid w:val="00CB6445"/>
    <w:rsid w:val="00CB6587"/>
    <w:rsid w:val="00CB6F22"/>
    <w:rsid w:val="00CC285E"/>
    <w:rsid w:val="00CD0E24"/>
    <w:rsid w:val="00CD472F"/>
    <w:rsid w:val="00CE3AFD"/>
    <w:rsid w:val="00CE5FD5"/>
    <w:rsid w:val="00CE69C0"/>
    <w:rsid w:val="00CE6D34"/>
    <w:rsid w:val="00CE7301"/>
    <w:rsid w:val="00CF36C1"/>
    <w:rsid w:val="00D03F7B"/>
    <w:rsid w:val="00D05501"/>
    <w:rsid w:val="00D12887"/>
    <w:rsid w:val="00D30F65"/>
    <w:rsid w:val="00D32B9C"/>
    <w:rsid w:val="00D37391"/>
    <w:rsid w:val="00D440F9"/>
    <w:rsid w:val="00D44120"/>
    <w:rsid w:val="00D45620"/>
    <w:rsid w:val="00D57B70"/>
    <w:rsid w:val="00D60012"/>
    <w:rsid w:val="00D60E42"/>
    <w:rsid w:val="00D61546"/>
    <w:rsid w:val="00D62572"/>
    <w:rsid w:val="00D63204"/>
    <w:rsid w:val="00D65D66"/>
    <w:rsid w:val="00D75F7B"/>
    <w:rsid w:val="00DA07F7"/>
    <w:rsid w:val="00DA16E3"/>
    <w:rsid w:val="00DA3E7E"/>
    <w:rsid w:val="00DB6DC0"/>
    <w:rsid w:val="00DC0430"/>
    <w:rsid w:val="00DD15DE"/>
    <w:rsid w:val="00DD433D"/>
    <w:rsid w:val="00DD659A"/>
    <w:rsid w:val="00DD73F9"/>
    <w:rsid w:val="00DE49EA"/>
    <w:rsid w:val="00DE50ED"/>
    <w:rsid w:val="00E0548A"/>
    <w:rsid w:val="00E1246C"/>
    <w:rsid w:val="00E152F5"/>
    <w:rsid w:val="00E21DBB"/>
    <w:rsid w:val="00E22B64"/>
    <w:rsid w:val="00E22EDE"/>
    <w:rsid w:val="00E31A39"/>
    <w:rsid w:val="00E374C6"/>
    <w:rsid w:val="00E52A50"/>
    <w:rsid w:val="00E56277"/>
    <w:rsid w:val="00E56E8D"/>
    <w:rsid w:val="00E6122C"/>
    <w:rsid w:val="00E616A0"/>
    <w:rsid w:val="00E65A98"/>
    <w:rsid w:val="00E66E39"/>
    <w:rsid w:val="00E76477"/>
    <w:rsid w:val="00E8300E"/>
    <w:rsid w:val="00E861B6"/>
    <w:rsid w:val="00E949F3"/>
    <w:rsid w:val="00E94DB1"/>
    <w:rsid w:val="00E9654C"/>
    <w:rsid w:val="00EA5A8C"/>
    <w:rsid w:val="00EB09E9"/>
    <w:rsid w:val="00EB1FC6"/>
    <w:rsid w:val="00EB3B21"/>
    <w:rsid w:val="00EB4626"/>
    <w:rsid w:val="00EB4F4F"/>
    <w:rsid w:val="00EC09CD"/>
    <w:rsid w:val="00EF0FE7"/>
    <w:rsid w:val="00EF15C3"/>
    <w:rsid w:val="00EF7334"/>
    <w:rsid w:val="00F11E8D"/>
    <w:rsid w:val="00F17A2F"/>
    <w:rsid w:val="00F20600"/>
    <w:rsid w:val="00F32A56"/>
    <w:rsid w:val="00F33F36"/>
    <w:rsid w:val="00F35288"/>
    <w:rsid w:val="00F37913"/>
    <w:rsid w:val="00F44EBF"/>
    <w:rsid w:val="00F47C75"/>
    <w:rsid w:val="00F53A9A"/>
    <w:rsid w:val="00F54186"/>
    <w:rsid w:val="00F54B51"/>
    <w:rsid w:val="00F607EA"/>
    <w:rsid w:val="00F6585E"/>
    <w:rsid w:val="00F67195"/>
    <w:rsid w:val="00F73791"/>
    <w:rsid w:val="00F749EA"/>
    <w:rsid w:val="00F753DB"/>
    <w:rsid w:val="00F8151E"/>
    <w:rsid w:val="00F973C3"/>
    <w:rsid w:val="00FA769A"/>
    <w:rsid w:val="00FC4DD7"/>
    <w:rsid w:val="00FD537B"/>
    <w:rsid w:val="00FD6F73"/>
    <w:rsid w:val="00FE361D"/>
    <w:rsid w:val="00FE5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52BC"/>
  <w15:chartTrackingRefBased/>
  <w15:docId w15:val="{DB49000B-A7AF-4847-BB09-1B0ABD38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C13"/>
  </w:style>
  <w:style w:type="paragraph" w:styleId="Heading1">
    <w:name w:val="heading 1"/>
    <w:basedOn w:val="Normal"/>
    <w:next w:val="Normal"/>
    <w:link w:val="Heading1Char"/>
    <w:uiPriority w:val="9"/>
    <w:qFormat/>
    <w:rsid w:val="004C5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C13"/>
    <w:rPr>
      <w:rFonts w:eastAsiaTheme="majorEastAsia" w:cstheme="majorBidi"/>
      <w:color w:val="272727" w:themeColor="text1" w:themeTint="D8"/>
    </w:rPr>
  </w:style>
  <w:style w:type="paragraph" w:styleId="Title">
    <w:name w:val="Title"/>
    <w:basedOn w:val="Normal"/>
    <w:next w:val="Normal"/>
    <w:link w:val="TitleChar"/>
    <w:uiPriority w:val="10"/>
    <w:qFormat/>
    <w:rsid w:val="004C5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C13"/>
    <w:pPr>
      <w:spacing w:before="160"/>
      <w:jc w:val="center"/>
    </w:pPr>
    <w:rPr>
      <w:i/>
      <w:iCs/>
      <w:color w:val="404040" w:themeColor="text1" w:themeTint="BF"/>
    </w:rPr>
  </w:style>
  <w:style w:type="character" w:customStyle="1" w:styleId="QuoteChar">
    <w:name w:val="Quote Char"/>
    <w:basedOn w:val="DefaultParagraphFont"/>
    <w:link w:val="Quote"/>
    <w:uiPriority w:val="29"/>
    <w:rsid w:val="004C5C13"/>
    <w:rPr>
      <w:i/>
      <w:iCs/>
      <w:color w:val="404040" w:themeColor="text1" w:themeTint="BF"/>
    </w:rPr>
  </w:style>
  <w:style w:type="paragraph" w:styleId="ListParagraph">
    <w:name w:val="List Paragraph"/>
    <w:basedOn w:val="Normal"/>
    <w:uiPriority w:val="34"/>
    <w:qFormat/>
    <w:rsid w:val="004C5C13"/>
    <w:pPr>
      <w:ind w:left="720"/>
      <w:contextualSpacing/>
    </w:pPr>
  </w:style>
  <w:style w:type="character" w:styleId="IntenseEmphasis">
    <w:name w:val="Intense Emphasis"/>
    <w:basedOn w:val="DefaultParagraphFont"/>
    <w:uiPriority w:val="21"/>
    <w:qFormat/>
    <w:rsid w:val="004C5C13"/>
    <w:rPr>
      <w:i/>
      <w:iCs/>
      <w:color w:val="0F4761" w:themeColor="accent1" w:themeShade="BF"/>
    </w:rPr>
  </w:style>
  <w:style w:type="paragraph" w:styleId="IntenseQuote">
    <w:name w:val="Intense Quote"/>
    <w:basedOn w:val="Normal"/>
    <w:next w:val="Normal"/>
    <w:link w:val="IntenseQuoteChar"/>
    <w:uiPriority w:val="30"/>
    <w:qFormat/>
    <w:rsid w:val="004C5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C13"/>
    <w:rPr>
      <w:i/>
      <w:iCs/>
      <w:color w:val="0F4761" w:themeColor="accent1" w:themeShade="BF"/>
    </w:rPr>
  </w:style>
  <w:style w:type="character" w:styleId="IntenseReference">
    <w:name w:val="Intense Reference"/>
    <w:basedOn w:val="DefaultParagraphFont"/>
    <w:uiPriority w:val="32"/>
    <w:qFormat/>
    <w:rsid w:val="004C5C13"/>
    <w:rPr>
      <w:b/>
      <w:bCs/>
      <w:smallCaps/>
      <w:color w:val="0F4761" w:themeColor="accent1" w:themeShade="BF"/>
      <w:spacing w:val="5"/>
    </w:rPr>
  </w:style>
  <w:style w:type="paragraph" w:styleId="FootnoteText">
    <w:name w:val="footnote text"/>
    <w:basedOn w:val="Normal"/>
    <w:link w:val="FootnoteTextChar"/>
    <w:uiPriority w:val="99"/>
    <w:unhideWhenUsed/>
    <w:rsid w:val="004C5C13"/>
    <w:pPr>
      <w:spacing w:after="0" w:line="240" w:lineRule="auto"/>
    </w:pPr>
    <w:rPr>
      <w:sz w:val="20"/>
      <w:szCs w:val="20"/>
    </w:rPr>
  </w:style>
  <w:style w:type="character" w:customStyle="1" w:styleId="FootnoteTextChar">
    <w:name w:val="Footnote Text Char"/>
    <w:basedOn w:val="DefaultParagraphFont"/>
    <w:link w:val="FootnoteText"/>
    <w:uiPriority w:val="99"/>
    <w:rsid w:val="004C5C13"/>
    <w:rPr>
      <w:sz w:val="20"/>
      <w:szCs w:val="20"/>
    </w:rPr>
  </w:style>
  <w:style w:type="character" w:styleId="FootnoteReference">
    <w:name w:val="footnote reference"/>
    <w:basedOn w:val="DefaultParagraphFont"/>
    <w:uiPriority w:val="99"/>
    <w:semiHidden/>
    <w:unhideWhenUsed/>
    <w:rsid w:val="004C5C13"/>
    <w:rPr>
      <w:vertAlign w:val="superscript"/>
    </w:rPr>
  </w:style>
  <w:style w:type="character" w:styleId="Hyperlink">
    <w:name w:val="Hyperlink"/>
    <w:basedOn w:val="DefaultParagraphFont"/>
    <w:uiPriority w:val="99"/>
    <w:unhideWhenUsed/>
    <w:rsid w:val="00445C47"/>
    <w:rPr>
      <w:color w:val="0000FF"/>
      <w:u w:val="single"/>
    </w:rPr>
  </w:style>
  <w:style w:type="paragraph" w:styleId="Header">
    <w:name w:val="header"/>
    <w:basedOn w:val="Normal"/>
    <w:link w:val="HeaderChar"/>
    <w:uiPriority w:val="99"/>
    <w:unhideWhenUsed/>
    <w:rsid w:val="00313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7E4"/>
  </w:style>
  <w:style w:type="paragraph" w:styleId="Footer">
    <w:name w:val="footer"/>
    <w:basedOn w:val="Normal"/>
    <w:link w:val="FooterChar"/>
    <w:uiPriority w:val="99"/>
    <w:unhideWhenUsed/>
    <w:rsid w:val="00313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7E4"/>
  </w:style>
  <w:style w:type="character" w:styleId="FollowedHyperlink">
    <w:name w:val="FollowedHyperlink"/>
    <w:basedOn w:val="DefaultParagraphFont"/>
    <w:uiPriority w:val="99"/>
    <w:semiHidden/>
    <w:unhideWhenUsed/>
    <w:rsid w:val="00223C92"/>
    <w:rPr>
      <w:color w:val="96607D" w:themeColor="followedHyperlink"/>
      <w:u w:val="single"/>
    </w:rPr>
  </w:style>
  <w:style w:type="character" w:styleId="Strong">
    <w:name w:val="Strong"/>
    <w:basedOn w:val="DefaultParagraphFont"/>
    <w:uiPriority w:val="22"/>
    <w:qFormat/>
    <w:rsid w:val="002A1207"/>
    <w:rPr>
      <w:b/>
      <w:bCs/>
    </w:rPr>
  </w:style>
  <w:style w:type="character" w:styleId="CommentReference">
    <w:name w:val="annotation reference"/>
    <w:basedOn w:val="DefaultParagraphFont"/>
    <w:uiPriority w:val="99"/>
    <w:semiHidden/>
    <w:unhideWhenUsed/>
    <w:rsid w:val="00F35288"/>
    <w:rPr>
      <w:sz w:val="16"/>
      <w:szCs w:val="16"/>
    </w:rPr>
  </w:style>
  <w:style w:type="paragraph" w:styleId="CommentText">
    <w:name w:val="annotation text"/>
    <w:basedOn w:val="Normal"/>
    <w:link w:val="CommentTextChar"/>
    <w:uiPriority w:val="99"/>
    <w:unhideWhenUsed/>
    <w:rsid w:val="00F35288"/>
    <w:pPr>
      <w:spacing w:line="240" w:lineRule="auto"/>
    </w:pPr>
    <w:rPr>
      <w:sz w:val="20"/>
      <w:szCs w:val="20"/>
    </w:rPr>
  </w:style>
  <w:style w:type="character" w:customStyle="1" w:styleId="CommentTextChar">
    <w:name w:val="Comment Text Char"/>
    <w:basedOn w:val="DefaultParagraphFont"/>
    <w:link w:val="CommentText"/>
    <w:uiPriority w:val="99"/>
    <w:rsid w:val="00F35288"/>
    <w:rPr>
      <w:sz w:val="20"/>
      <w:szCs w:val="20"/>
    </w:rPr>
  </w:style>
  <w:style w:type="paragraph" w:styleId="CommentSubject">
    <w:name w:val="annotation subject"/>
    <w:basedOn w:val="CommentText"/>
    <w:next w:val="CommentText"/>
    <w:link w:val="CommentSubjectChar"/>
    <w:uiPriority w:val="99"/>
    <w:semiHidden/>
    <w:unhideWhenUsed/>
    <w:rsid w:val="00F35288"/>
    <w:rPr>
      <w:b/>
      <w:bCs/>
    </w:rPr>
  </w:style>
  <w:style w:type="character" w:customStyle="1" w:styleId="CommentSubjectChar">
    <w:name w:val="Comment Subject Char"/>
    <w:basedOn w:val="CommentTextChar"/>
    <w:link w:val="CommentSubject"/>
    <w:uiPriority w:val="99"/>
    <w:semiHidden/>
    <w:rsid w:val="00F352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03c001-19f7-43fb-9f98-b3cb7b3afe7b">
      <Terms xmlns="http://schemas.microsoft.com/office/infopath/2007/PartnerControls"/>
    </lcf76f155ced4ddcb4097134ff3c332f>
    <TaxCatchAll xmlns="ccf2fe8e-c343-4cb6-8779-eba98f592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CBCA30C2F434FA6F7AD5FD3888755" ma:contentTypeVersion="15" ma:contentTypeDescription="Create a new document." ma:contentTypeScope="" ma:versionID="b27a576da6955385763e4fc3c2385f24">
  <xsd:schema xmlns:xsd="http://www.w3.org/2001/XMLSchema" xmlns:xs="http://www.w3.org/2001/XMLSchema" xmlns:p="http://schemas.microsoft.com/office/2006/metadata/properties" xmlns:ns2="b003c001-19f7-43fb-9f98-b3cb7b3afe7b" xmlns:ns3="ccf2fe8e-c343-4cb6-8779-eba98f5922a4" targetNamespace="http://schemas.microsoft.com/office/2006/metadata/properties" ma:root="true" ma:fieldsID="c9a2a14b3f3a8a2ea7fa2b9a01c4938b" ns2:_="" ns3:_="">
    <xsd:import namespace="b003c001-19f7-43fb-9f98-b3cb7b3afe7b"/>
    <xsd:import namespace="ccf2fe8e-c343-4cb6-8779-eba98f592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3c001-19f7-43fb-9f98-b3cb7b3af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6f846c3-9dbc-4a76-b848-4491e417f65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2fe8e-c343-4cb6-8779-eba98f5922a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bf24c0-e4a9-4488-9866-2435690786d0}" ma:internalName="TaxCatchAll" ma:showField="CatchAllData" ma:web="ccf2fe8e-c343-4cb6-8779-eba98f5922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9E299-3936-4003-8B10-8AD402FFC7E0}">
  <ds:schemaRefs>
    <ds:schemaRef ds:uri="http://schemas.microsoft.com/office/2006/metadata/properties"/>
    <ds:schemaRef ds:uri="http://schemas.microsoft.com/office/infopath/2007/PartnerControls"/>
    <ds:schemaRef ds:uri="b003c001-19f7-43fb-9f98-b3cb7b3afe7b"/>
    <ds:schemaRef ds:uri="ccf2fe8e-c343-4cb6-8779-eba98f5922a4"/>
  </ds:schemaRefs>
</ds:datastoreItem>
</file>

<file path=customXml/itemProps2.xml><?xml version="1.0" encoding="utf-8"?>
<ds:datastoreItem xmlns:ds="http://schemas.openxmlformats.org/officeDocument/2006/customXml" ds:itemID="{992303EE-815A-4764-BFB7-3059C35EE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3c001-19f7-43fb-9f98-b3cb7b3afe7b"/>
    <ds:schemaRef ds:uri="ccf2fe8e-c343-4cb6-8779-eba98f592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A8FE2-ED85-4BCF-9A54-7F01379E6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3490</Words>
  <Characters>18499</Characters>
  <Application>Microsoft Office Word</Application>
  <DocSecurity>0</DocSecurity>
  <Lines>318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gertrude gill</dc:creator>
  <cp:keywords/>
  <dc:description/>
  <cp:lastModifiedBy>gertrude gill</cp:lastModifiedBy>
  <cp:revision>36</cp:revision>
  <dcterms:created xsi:type="dcterms:W3CDTF">2026-02-03T19:34:00Z</dcterms:created>
  <dcterms:modified xsi:type="dcterms:W3CDTF">2026-02-21T22:57:00Z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0x010100883CBCA30C2F434FA6F7AD5FD3888755</vt:lpwstr>
  </property>
  <property fmtid="{D5CDD505-2E9C-101B-9397-08002B2CF9AE}" pid="3" name="MediaServiceImageTags">
    <vt:lpwstr/>
  </property>
</Properties>
</file>